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9A" w:rsidRPr="006C2E3A" w:rsidRDefault="00137ADC" w:rsidP="00C37C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14</w:t>
      </w:r>
      <w:r w:rsidR="00CD4DC4" w:rsidRPr="006C2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 xml:space="preserve">sierpnia </w:t>
      </w:r>
      <w:r w:rsidR="00CD4DC4" w:rsidRPr="006C2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 xml:space="preserve">2017 r. 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Śląski</w:t>
      </w:r>
      <w:r w:rsidR="00CD4DC4" w:rsidRPr="006C2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 xml:space="preserve"> OW NFZ 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 xml:space="preserve">pracuje w </w:t>
      </w:r>
      <w:r w:rsidR="001A013B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podstawowym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 xml:space="preserve"> zakresie</w:t>
      </w:r>
    </w:p>
    <w:p w:rsidR="00C37C95" w:rsidRPr="006C2E3A" w:rsidRDefault="00C37C95" w:rsidP="00C37C95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B6F97" w:rsidRDefault="00CB6F97" w:rsidP="00C37C9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137ADC" w:rsidRDefault="00CD4DC4" w:rsidP="00C37C9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Uprzejmie informujemy, że 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 poniedziałek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14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sierpnia </w:t>
      </w:r>
      <w:r w:rsidR="00477C9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2017 roku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Śląski O</w:t>
      </w:r>
      <w:r w:rsidR="006C2E3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ddzia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ł</w:t>
      </w:r>
      <w:r w:rsidR="006C2E3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ojewódzki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N</w:t>
      </w:r>
      <w:r w:rsidR="006C2E3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arodowego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F</w:t>
      </w:r>
      <w:r w:rsidR="006C2E3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unduszu Zdrowia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będzie pracował w ograniczonym zakresie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. 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Biuro Obsługi Ubezpieczonych w Katowicach oraz Delegatury w Bielsku-Białej, Częstochowie, Piekarach Śląskich i Rybniku będ</w:t>
      </w:r>
      <w:r w:rsidR="00477C9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ą dostępne dla pacjentów w godzinach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477C9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od 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8.00</w:t>
      </w:r>
      <w:r w:rsidR="00477C9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do </w:t>
      </w:r>
      <w:r w:rsidR="00137AD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16.00. </w:t>
      </w:r>
      <w:r w:rsidR="00E66F7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Pozostałe Sekcje Obsługi Ubezpieczonych </w:t>
      </w:r>
      <w:r w:rsidR="005F632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tego dnia </w:t>
      </w:r>
      <w:r w:rsidR="00E66F7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będą nieczynne.</w:t>
      </w:r>
    </w:p>
    <w:p w:rsidR="00137ADC" w:rsidRDefault="00137ADC" w:rsidP="00C37C9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E66F76" w:rsidRDefault="006C2E3A" w:rsidP="00C37C9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6C2E3A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Wszystkie konieczne sprawy </w:t>
      </w:r>
      <w:r w:rsidR="00E66F7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(tj. </w:t>
      </w:r>
      <w:r w:rsidR="00E66F76" w:rsidRPr="005F632E">
        <w:rPr>
          <w:rFonts w:ascii="Arial" w:eastAsia="Times New Roman" w:hAnsi="Arial" w:cs="Arial"/>
          <w:bCs/>
          <w:sz w:val="20"/>
          <w:szCs w:val="24"/>
          <w:lang w:eastAsia="pl-PL"/>
        </w:rPr>
        <w:t>EKUZ, KUZ, potwierdz</w:t>
      </w:r>
      <w:r w:rsidR="00426D3E">
        <w:rPr>
          <w:rFonts w:ascii="Arial" w:eastAsia="Times New Roman" w:hAnsi="Arial" w:cs="Arial"/>
          <w:bCs/>
          <w:sz w:val="20"/>
          <w:szCs w:val="24"/>
          <w:lang w:eastAsia="pl-PL"/>
        </w:rPr>
        <w:t>e</w:t>
      </w:r>
      <w:r w:rsidR="00E66F76" w:rsidRPr="005F632E">
        <w:rPr>
          <w:rFonts w:ascii="Arial" w:eastAsia="Times New Roman" w:hAnsi="Arial" w:cs="Arial"/>
          <w:bCs/>
          <w:sz w:val="20"/>
          <w:szCs w:val="24"/>
          <w:lang w:eastAsia="pl-PL"/>
        </w:rPr>
        <w:t>nie zleceń na zaopatrzenie w wyroby medyczne będące przedmiotami ortopedycznymi i środkami pomocniczymi,</w:t>
      </w:r>
      <w:r w:rsidR="00E66F76" w:rsidRPr="00E66F7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dan</w:t>
      </w:r>
      <w:r w:rsidR="00ED6E4C" w:rsidRPr="005F632E">
        <w:rPr>
          <w:rFonts w:ascii="Arial" w:eastAsia="Times New Roman" w:hAnsi="Arial" w:cs="Arial"/>
          <w:bCs/>
          <w:sz w:val="20"/>
          <w:szCs w:val="24"/>
          <w:lang w:eastAsia="pl-PL"/>
        </w:rPr>
        <w:t>e</w:t>
      </w:r>
      <w:r w:rsidR="00E66F76" w:rsidRPr="00E66F7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dostępow</w:t>
      </w:r>
      <w:r w:rsidR="00ED6E4C" w:rsidRPr="005F632E">
        <w:rPr>
          <w:rFonts w:ascii="Arial" w:eastAsia="Times New Roman" w:hAnsi="Arial" w:cs="Arial"/>
          <w:bCs/>
          <w:sz w:val="20"/>
          <w:szCs w:val="24"/>
          <w:lang w:eastAsia="pl-PL"/>
        </w:rPr>
        <w:t>e</w:t>
      </w:r>
      <w:r w:rsidR="00E66F76" w:rsidRPr="00E66F7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do ZIP, </w:t>
      </w:r>
      <w:r w:rsidR="00426D3E">
        <w:rPr>
          <w:rFonts w:ascii="Arial" w:eastAsia="Times New Roman" w:hAnsi="Arial" w:cs="Arial"/>
          <w:bCs/>
          <w:sz w:val="20"/>
          <w:szCs w:val="24"/>
          <w:lang w:eastAsia="pl-PL"/>
        </w:rPr>
        <w:t>składanie</w:t>
      </w:r>
      <w:r w:rsidR="00E66F76" w:rsidRPr="005F632E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skierowań na leczenie uzdrowiskowe,</w:t>
      </w:r>
      <w:r w:rsidR="00ED6E4C" w:rsidRPr="00ED6E4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przyjmowanie interwencji </w:t>
      </w:r>
      <w:r w:rsidR="005F632E" w:rsidRPr="005F632E">
        <w:rPr>
          <w:rFonts w:ascii="Arial" w:eastAsia="Times New Roman" w:hAnsi="Arial" w:cs="Arial"/>
          <w:bCs/>
          <w:sz w:val="20"/>
          <w:szCs w:val="24"/>
          <w:lang w:eastAsia="pl-PL"/>
        </w:rPr>
        <w:t>pacjentów</w:t>
      </w:r>
      <w:r w:rsidR="00426D3E">
        <w:rPr>
          <w:rFonts w:ascii="Arial" w:eastAsia="Times New Roman" w:hAnsi="Arial" w:cs="Arial"/>
          <w:bCs/>
          <w:sz w:val="20"/>
          <w:szCs w:val="24"/>
          <w:lang w:eastAsia="pl-PL"/>
        </w:rPr>
        <w:t>, sp</w:t>
      </w:r>
      <w:r w:rsidR="00477C94">
        <w:rPr>
          <w:rFonts w:ascii="Arial" w:eastAsia="Times New Roman" w:hAnsi="Arial" w:cs="Arial"/>
          <w:bCs/>
          <w:sz w:val="20"/>
          <w:szCs w:val="24"/>
          <w:lang w:eastAsia="pl-PL"/>
        </w:rPr>
        <w:t>r</w:t>
      </w:r>
      <w:r w:rsidR="00426D3E">
        <w:rPr>
          <w:rFonts w:ascii="Arial" w:eastAsia="Times New Roman" w:hAnsi="Arial" w:cs="Arial"/>
          <w:bCs/>
          <w:sz w:val="20"/>
          <w:szCs w:val="24"/>
          <w:lang w:eastAsia="pl-PL"/>
        </w:rPr>
        <w:t>awy związane</w:t>
      </w:r>
      <w:r w:rsidR="00477C94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426D3E">
        <w:rPr>
          <w:rFonts w:ascii="Arial" w:eastAsia="Times New Roman" w:hAnsi="Arial" w:cs="Arial"/>
          <w:bCs/>
          <w:sz w:val="20"/>
          <w:szCs w:val="24"/>
          <w:lang w:eastAsia="pl-PL"/>
        </w:rPr>
        <w:t>z dobrowolnym ubezpieczeniem zdrowotnym, sprawy związane z leczeniem w ramach dyrektywy transgranicznej</w:t>
      </w:r>
      <w:r w:rsidR="005F632E" w:rsidRPr="005F632E">
        <w:rPr>
          <w:rFonts w:ascii="Arial" w:eastAsia="Times New Roman" w:hAnsi="Arial" w:cs="Arial"/>
          <w:bCs/>
          <w:sz w:val="20"/>
          <w:szCs w:val="24"/>
          <w:lang w:eastAsia="pl-PL"/>
        </w:rPr>
        <w:t>)</w:t>
      </w:r>
      <w:r w:rsidR="005F632E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</w:t>
      </w:r>
      <w:r w:rsidR="00ED6E4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acjenci będą mogli załatwić </w:t>
      </w:r>
      <w:r w:rsidR="00477C94">
        <w:rPr>
          <w:rFonts w:ascii="Arial" w:eastAsia="Times New Roman" w:hAnsi="Arial" w:cs="Arial"/>
          <w:bCs/>
          <w:sz w:val="20"/>
          <w:szCs w:val="24"/>
          <w:lang w:eastAsia="pl-PL"/>
        </w:rPr>
        <w:t>14 sierpnia 2017 roku</w:t>
      </w:r>
      <w:r w:rsidR="00E66F7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ED6E4C">
        <w:rPr>
          <w:rFonts w:ascii="Arial" w:eastAsia="Times New Roman" w:hAnsi="Arial" w:cs="Arial"/>
          <w:bCs/>
          <w:sz w:val="20"/>
          <w:szCs w:val="24"/>
          <w:lang w:eastAsia="pl-PL"/>
        </w:rPr>
        <w:t>w godz</w:t>
      </w:r>
      <w:r w:rsidR="00477C94">
        <w:rPr>
          <w:rFonts w:ascii="Arial" w:eastAsia="Times New Roman" w:hAnsi="Arial" w:cs="Arial"/>
          <w:bCs/>
          <w:sz w:val="20"/>
          <w:szCs w:val="24"/>
          <w:lang w:eastAsia="pl-PL"/>
        </w:rPr>
        <w:t>inach</w:t>
      </w:r>
      <w:r w:rsidR="00ED6E4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477C9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od </w:t>
      </w:r>
      <w:r w:rsidRPr="006C2E3A">
        <w:rPr>
          <w:rFonts w:ascii="Arial" w:eastAsia="Times New Roman" w:hAnsi="Arial" w:cs="Arial"/>
          <w:bCs/>
          <w:sz w:val="20"/>
          <w:szCs w:val="24"/>
          <w:lang w:eastAsia="pl-PL"/>
        </w:rPr>
        <w:t>8.00</w:t>
      </w:r>
      <w:r w:rsidR="00477C9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do </w:t>
      </w:r>
      <w:r w:rsidRPr="006C2E3A">
        <w:rPr>
          <w:rFonts w:ascii="Arial" w:eastAsia="Times New Roman" w:hAnsi="Arial" w:cs="Arial"/>
          <w:bCs/>
          <w:sz w:val="20"/>
          <w:szCs w:val="24"/>
          <w:lang w:eastAsia="pl-PL"/>
        </w:rPr>
        <w:t>16.00</w:t>
      </w:r>
      <w:r w:rsidR="00E66F7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w:</w:t>
      </w:r>
    </w:p>
    <w:p w:rsidR="005F632E" w:rsidRDefault="005F632E" w:rsidP="00E66F76">
      <w:pPr>
        <w:spacing w:after="0" w:line="360" w:lineRule="auto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F632E" w:rsidRPr="00477C94" w:rsidRDefault="00E66F76" w:rsidP="00477C9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>Delegatur</w:t>
      </w:r>
      <w:r w:rsidR="00ED6E4C"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>ze</w:t>
      </w:r>
      <w:r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 Bielsku-Białej przy ul. Karpackiej 24, </w:t>
      </w:r>
    </w:p>
    <w:p w:rsidR="005F632E" w:rsidRPr="00477C94" w:rsidRDefault="00E66F76" w:rsidP="00477C9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>Delegatur</w:t>
      </w:r>
      <w:r w:rsidR="00ED6E4C"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>ze</w:t>
      </w:r>
      <w:r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 Częstochowie przy ul. Czartoryskiego 28, </w:t>
      </w:r>
    </w:p>
    <w:p w:rsidR="005F632E" w:rsidRPr="00477C94" w:rsidRDefault="00E66F76" w:rsidP="00477C9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>Delegatur</w:t>
      </w:r>
      <w:r w:rsidR="00ED6E4C"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>ze</w:t>
      </w:r>
      <w:r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 Piekarach Śląskich przy ul. Kościuszki 22, </w:t>
      </w:r>
    </w:p>
    <w:p w:rsidR="00E66F76" w:rsidRDefault="00ED6E4C" w:rsidP="00477C9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>Delegaturze</w:t>
      </w:r>
      <w:r w:rsidR="00E66F76"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 Rybniku przy ul. 3 Maja 29, </w:t>
      </w:r>
    </w:p>
    <w:p w:rsidR="00CD4DC4" w:rsidRPr="00477C94" w:rsidRDefault="00ED6E4C" w:rsidP="00477C9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oraz </w:t>
      </w:r>
      <w:r w:rsidR="00477C9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 </w:t>
      </w:r>
      <w:bookmarkStart w:id="0" w:name="_GoBack"/>
      <w:bookmarkEnd w:id="0"/>
      <w:r w:rsidRPr="00477C94">
        <w:rPr>
          <w:rFonts w:ascii="Arial" w:eastAsia="Times New Roman" w:hAnsi="Arial" w:cs="Arial"/>
          <w:bCs/>
          <w:sz w:val="20"/>
          <w:szCs w:val="24"/>
          <w:lang w:eastAsia="pl-PL"/>
        </w:rPr>
        <w:t>Biurze Obsługi Ubezpieczonych w Katowicach przy ul. Kossutha 13.</w:t>
      </w:r>
    </w:p>
    <w:p w:rsidR="005F632E" w:rsidRDefault="005F632E" w:rsidP="00C37C9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F632E" w:rsidRPr="006C2E3A" w:rsidRDefault="005F632E" w:rsidP="005F632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Tego dnia będzie również czynna Kancelaria Śląskiego OW NFZ w Katowicach przy ul. Kossutha 13.</w:t>
      </w:r>
    </w:p>
    <w:p w:rsidR="005F632E" w:rsidRDefault="005F632E" w:rsidP="00C37C9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F632E" w:rsidRDefault="005F632E" w:rsidP="005F632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Pozostałe Sekcje Obsługi Ubezpieczonych (tj. w Bytomiu, Chorzowie, Cieszynie, Dąbrowie Górniczej, Gliwicach, Kłobucku, Lublińcu, Myszkowie, Raciborzu, Sosnowcu, Tychach, Zabrzu, Zawierciu, Żywcu) </w:t>
      </w:r>
      <w:r w:rsidRPr="005F632E">
        <w:rPr>
          <w:rFonts w:ascii="Arial" w:eastAsia="Times New Roman" w:hAnsi="Arial" w:cs="Arial"/>
          <w:bCs/>
          <w:sz w:val="20"/>
          <w:szCs w:val="24"/>
          <w:lang w:eastAsia="pl-PL"/>
        </w:rPr>
        <w:t>14 sierpnia 2017 r. będą nieczynne.</w:t>
      </w:r>
    </w:p>
    <w:p w:rsidR="00CD4DC4" w:rsidRDefault="00CD4DC4" w:rsidP="00C37C9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CD4DC4" w:rsidRPr="006C2E3A" w:rsidRDefault="00CD4DC4" w:rsidP="00C37C9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sectPr w:rsidR="00CD4DC4" w:rsidRPr="006C2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D7" w:rsidRDefault="00FC7CD7" w:rsidP="001A6F82">
      <w:pPr>
        <w:spacing w:after="0" w:line="240" w:lineRule="auto"/>
      </w:pPr>
      <w:r>
        <w:separator/>
      </w:r>
    </w:p>
  </w:endnote>
  <w:endnote w:type="continuationSeparator" w:id="0">
    <w:p w:rsidR="00FC7CD7" w:rsidRDefault="00FC7CD7" w:rsidP="001A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F82" w:rsidRPr="001A6F82" w:rsidRDefault="001A6F82">
    <w:pPr>
      <w:pStyle w:val="Stopka"/>
      <w:rPr>
        <w:b/>
      </w:rPr>
    </w:pPr>
    <w:r w:rsidRPr="001A6F82">
      <w:rPr>
        <w:b/>
      </w:rPr>
      <w:t>Źródło: Biuro Prasowe, telefon: 32 735 18 07</w:t>
    </w:r>
  </w:p>
  <w:p w:rsidR="001A6F82" w:rsidRDefault="001A6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D7" w:rsidRDefault="00FC7CD7" w:rsidP="001A6F82">
      <w:pPr>
        <w:spacing w:after="0" w:line="240" w:lineRule="auto"/>
      </w:pPr>
      <w:r>
        <w:separator/>
      </w:r>
    </w:p>
  </w:footnote>
  <w:footnote w:type="continuationSeparator" w:id="0">
    <w:p w:rsidR="00FC7CD7" w:rsidRDefault="00FC7CD7" w:rsidP="001A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4239"/>
    <w:multiLevelType w:val="hybridMultilevel"/>
    <w:tmpl w:val="B0CA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3093"/>
    <w:multiLevelType w:val="hybridMultilevel"/>
    <w:tmpl w:val="E7288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41FA9"/>
    <w:multiLevelType w:val="multilevel"/>
    <w:tmpl w:val="A56E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0D"/>
    <w:rsid w:val="000C1E60"/>
    <w:rsid w:val="0010670D"/>
    <w:rsid w:val="00137ADC"/>
    <w:rsid w:val="001A013B"/>
    <w:rsid w:val="001A6F82"/>
    <w:rsid w:val="002917DC"/>
    <w:rsid w:val="002B736A"/>
    <w:rsid w:val="0031453C"/>
    <w:rsid w:val="003813EE"/>
    <w:rsid w:val="00426D3E"/>
    <w:rsid w:val="00477C94"/>
    <w:rsid w:val="0048066E"/>
    <w:rsid w:val="00490C56"/>
    <w:rsid w:val="004E6E59"/>
    <w:rsid w:val="005F632E"/>
    <w:rsid w:val="006C2E3A"/>
    <w:rsid w:val="00774B8B"/>
    <w:rsid w:val="008110A9"/>
    <w:rsid w:val="008817CA"/>
    <w:rsid w:val="008A459A"/>
    <w:rsid w:val="00B6524E"/>
    <w:rsid w:val="00B764C8"/>
    <w:rsid w:val="00B9114C"/>
    <w:rsid w:val="00BB55A8"/>
    <w:rsid w:val="00C37C95"/>
    <w:rsid w:val="00C863CE"/>
    <w:rsid w:val="00CB6F97"/>
    <w:rsid w:val="00CC6168"/>
    <w:rsid w:val="00CD4DC4"/>
    <w:rsid w:val="00D55B3E"/>
    <w:rsid w:val="00E66F76"/>
    <w:rsid w:val="00ED6E4C"/>
    <w:rsid w:val="00EF7A78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274BF-2EBF-4164-9667-35A7D4A7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66F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459A"/>
    <w:rPr>
      <w:color w:val="0000FF"/>
      <w:u w:val="single"/>
    </w:rPr>
  </w:style>
  <w:style w:type="character" w:customStyle="1" w:styleId="tabulatory">
    <w:name w:val="tabulatory"/>
    <w:basedOn w:val="Domylnaczcionkaakapitu"/>
    <w:rsid w:val="008A459A"/>
  </w:style>
  <w:style w:type="character" w:customStyle="1" w:styleId="luchili">
    <w:name w:val="luc_hili"/>
    <w:basedOn w:val="Domylnaczcionkaakapitu"/>
    <w:rsid w:val="008A459A"/>
  </w:style>
  <w:style w:type="paragraph" w:styleId="Akapitzlist">
    <w:name w:val="List Paragraph"/>
    <w:basedOn w:val="Normalny"/>
    <w:uiPriority w:val="34"/>
    <w:qFormat/>
    <w:rsid w:val="002B73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4DC4"/>
    <w:rPr>
      <w:b/>
      <w:bCs/>
    </w:rPr>
  </w:style>
  <w:style w:type="character" w:styleId="Uwydatnienie">
    <w:name w:val="Emphasis"/>
    <w:basedOn w:val="Domylnaczcionkaakapitu"/>
    <w:uiPriority w:val="20"/>
    <w:qFormat/>
    <w:rsid w:val="00CD4DC4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E66F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82"/>
  </w:style>
  <w:style w:type="paragraph" w:styleId="Stopka">
    <w:name w:val="footer"/>
    <w:basedOn w:val="Normalny"/>
    <w:link w:val="StopkaZnak"/>
    <w:uiPriority w:val="99"/>
    <w:unhideWhenUsed/>
    <w:rsid w:val="001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1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3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4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2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4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Węgiel-Wnuk</dc:creator>
  <cp:lastModifiedBy>Włodarczyk-Wencławiak Aleksandra</cp:lastModifiedBy>
  <cp:revision>2</cp:revision>
  <cp:lastPrinted>2017-08-09T12:06:00Z</cp:lastPrinted>
  <dcterms:created xsi:type="dcterms:W3CDTF">2017-08-09T12:10:00Z</dcterms:created>
  <dcterms:modified xsi:type="dcterms:W3CDTF">2017-08-09T12:10:00Z</dcterms:modified>
</cp:coreProperties>
</file>