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0C5DA" w14:textId="571D6AC4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postępowa</w:t>
      </w:r>
      <w:r w:rsidR="000C1692">
        <w:rPr>
          <w:rFonts w:cstheme="minorHAnsi"/>
          <w:b/>
          <w:bCs/>
          <w:sz w:val="24"/>
          <w:szCs w:val="24"/>
        </w:rPr>
        <w:t xml:space="preserve">nia </w:t>
      </w:r>
      <w:r w:rsidRPr="00923F23">
        <w:rPr>
          <w:rFonts w:cstheme="minorHAnsi"/>
          <w:b/>
          <w:bCs/>
          <w:sz w:val="24"/>
          <w:szCs w:val="24"/>
        </w:rPr>
        <w:t>konkursow</w:t>
      </w:r>
      <w:r w:rsidR="000C1692">
        <w:rPr>
          <w:rFonts w:cstheme="minorHAnsi"/>
          <w:b/>
          <w:bCs/>
          <w:sz w:val="24"/>
          <w:szCs w:val="24"/>
        </w:rPr>
        <w:t>ego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ogł</w:t>
      </w:r>
      <w:r w:rsidR="00C936E9">
        <w:rPr>
          <w:rFonts w:cstheme="minorHAnsi"/>
          <w:b/>
          <w:bCs/>
          <w:sz w:val="24"/>
          <w:szCs w:val="24"/>
        </w:rPr>
        <w:t>o</w:t>
      </w:r>
      <w:r w:rsidR="00642A6D" w:rsidRPr="00923F23">
        <w:rPr>
          <w:rFonts w:cstheme="minorHAnsi"/>
          <w:b/>
          <w:bCs/>
          <w:sz w:val="24"/>
          <w:szCs w:val="24"/>
        </w:rPr>
        <w:t>sz</w:t>
      </w:r>
      <w:r w:rsidR="00C936E9">
        <w:rPr>
          <w:rFonts w:cstheme="minorHAnsi"/>
          <w:b/>
          <w:bCs/>
          <w:sz w:val="24"/>
          <w:szCs w:val="24"/>
        </w:rPr>
        <w:t>on</w:t>
      </w:r>
      <w:r w:rsidR="000C1692">
        <w:rPr>
          <w:rFonts w:cstheme="minorHAnsi"/>
          <w:b/>
          <w:bCs/>
          <w:sz w:val="24"/>
          <w:szCs w:val="24"/>
        </w:rPr>
        <w:t>ego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w dniu</w:t>
      </w:r>
      <w:r w:rsidR="008067DA">
        <w:rPr>
          <w:rFonts w:cstheme="minorHAnsi"/>
          <w:b/>
          <w:bCs/>
          <w:sz w:val="24"/>
          <w:szCs w:val="24"/>
        </w:rPr>
        <w:t xml:space="preserve"> </w:t>
      </w:r>
      <w:r w:rsidR="00D06466">
        <w:rPr>
          <w:rFonts w:cstheme="minorHAnsi"/>
          <w:b/>
          <w:bCs/>
          <w:sz w:val="24"/>
          <w:szCs w:val="24"/>
        </w:rPr>
        <w:t>1</w:t>
      </w:r>
      <w:r w:rsidR="00966E41">
        <w:rPr>
          <w:rFonts w:cstheme="minorHAnsi"/>
          <w:b/>
          <w:bCs/>
          <w:sz w:val="24"/>
          <w:szCs w:val="24"/>
        </w:rPr>
        <w:t>5</w:t>
      </w:r>
      <w:r w:rsidR="008067DA">
        <w:rPr>
          <w:rFonts w:cstheme="minorHAnsi"/>
          <w:b/>
          <w:bCs/>
          <w:sz w:val="24"/>
          <w:szCs w:val="24"/>
        </w:rPr>
        <w:t xml:space="preserve"> </w:t>
      </w:r>
      <w:r w:rsidR="00966E41">
        <w:rPr>
          <w:rFonts w:cstheme="minorHAnsi"/>
          <w:b/>
          <w:bCs/>
          <w:sz w:val="24"/>
          <w:szCs w:val="24"/>
        </w:rPr>
        <w:t>października</w:t>
      </w:r>
      <w:r w:rsidR="008067DA" w:rsidRPr="00D06466">
        <w:rPr>
          <w:rFonts w:cstheme="minorHAnsi"/>
          <w:b/>
          <w:bCs/>
          <w:sz w:val="24"/>
          <w:szCs w:val="24"/>
        </w:rPr>
        <w:t xml:space="preserve"> </w:t>
      </w:r>
      <w:r w:rsidR="00884853" w:rsidRPr="00D06466">
        <w:rPr>
          <w:rFonts w:cstheme="minorHAnsi"/>
          <w:b/>
          <w:bCs/>
          <w:sz w:val="24"/>
          <w:szCs w:val="24"/>
        </w:rPr>
        <w:t>202</w:t>
      </w:r>
      <w:r w:rsidR="00774164" w:rsidRPr="00D06466">
        <w:rPr>
          <w:rFonts w:cstheme="minorHAnsi"/>
          <w:b/>
          <w:bCs/>
          <w:sz w:val="24"/>
          <w:szCs w:val="24"/>
        </w:rPr>
        <w:t>4</w:t>
      </w:r>
      <w:r w:rsidR="00884853" w:rsidRPr="00D06466">
        <w:rPr>
          <w:rFonts w:cstheme="minorHAnsi"/>
          <w:b/>
          <w:bCs/>
          <w:sz w:val="24"/>
          <w:szCs w:val="24"/>
        </w:rPr>
        <w:t xml:space="preserve"> r</w:t>
      </w:r>
      <w:r w:rsidR="008067DA" w:rsidRPr="00D06466">
        <w:rPr>
          <w:rFonts w:cstheme="minorHAnsi"/>
          <w:b/>
          <w:bCs/>
          <w:sz w:val="24"/>
          <w:szCs w:val="24"/>
        </w:rPr>
        <w:t>.</w:t>
      </w:r>
      <w:r w:rsidRPr="00D06466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D06466">
        <w:rPr>
          <w:rStyle w:val="Pogrubienie"/>
          <w:rFonts w:ascii="Calibri" w:hAnsi="Calibri" w:cs="Calibri"/>
          <w:sz w:val="24"/>
          <w:szCs w:val="24"/>
        </w:rPr>
        <w:t xml:space="preserve"> 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rodzaju leczenie szpitalne, w zakresie</w:t>
      </w:r>
      <w:r w:rsidR="000C1692">
        <w:rPr>
          <w:rStyle w:val="Pogrubienie"/>
          <w:rFonts w:ascii="Calibri" w:hAnsi="Calibri" w:cs="Calibri"/>
          <w:sz w:val="24"/>
          <w:szCs w:val="24"/>
        </w:rPr>
        <w:t xml:space="preserve"> program</w:t>
      </w:r>
      <w:r w:rsidR="00072B5F">
        <w:rPr>
          <w:rStyle w:val="Pogrubienie"/>
          <w:rFonts w:ascii="Calibri" w:hAnsi="Calibri" w:cs="Calibri"/>
          <w:sz w:val="24"/>
          <w:szCs w:val="24"/>
        </w:rPr>
        <w:t>ów</w:t>
      </w:r>
      <w:r w:rsidR="000C1692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072B5F">
        <w:rPr>
          <w:rStyle w:val="Pogrubienie"/>
          <w:rFonts w:ascii="Calibri" w:hAnsi="Calibri" w:cs="Calibri"/>
          <w:sz w:val="24"/>
          <w:szCs w:val="24"/>
        </w:rPr>
        <w:t>ych</w:t>
      </w:r>
      <w:r w:rsidR="000C1692">
        <w:rPr>
          <w:rStyle w:val="Pogrubienie"/>
          <w:rFonts w:ascii="Calibri" w:hAnsi="Calibri" w:cs="Calibri"/>
          <w:sz w:val="24"/>
          <w:szCs w:val="24"/>
        </w:rPr>
        <w:t xml:space="preserve">: 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</w:t>
      </w:r>
    </w:p>
    <w:p w14:paraId="44E93C5C" w14:textId="77777777" w:rsidR="00642A6D" w:rsidRPr="00923F23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</w:p>
    <w:p w14:paraId="0343BA90" w14:textId="77777777" w:rsidR="00072B5F" w:rsidRPr="006C5E79" w:rsidRDefault="00072B5F" w:rsidP="00072B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  <w:r w:rsidRPr="006C5E79">
        <w:rPr>
          <w:rFonts w:cstheme="minorHAnsi"/>
          <w:bCs/>
          <w:sz w:val="24"/>
          <w:szCs w:val="24"/>
        </w:rPr>
        <w:t>LECZENIE PACJENTEK Z CIĘŻKĄ POSTACIĄ OSTEOPOROZY POMENOPAUZALNEJ (ICD-10: M80.0)</w:t>
      </w:r>
    </w:p>
    <w:p w14:paraId="5858D631" w14:textId="77777777" w:rsidR="00072B5F" w:rsidRPr="006C5E79" w:rsidRDefault="00072B5F" w:rsidP="00072B5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6C5E79">
        <w:rPr>
          <w:rFonts w:cstheme="minorHAnsi"/>
          <w:bCs/>
          <w:color w:val="000000" w:themeColor="text1"/>
          <w:sz w:val="24"/>
          <w:szCs w:val="24"/>
        </w:rPr>
        <w:t>LECZENIE CHORYCH Z ROPNYM ZAPALENIEM APOKRYNOWYCH GRUCZOŁÓW POTOWYCH (HS) (ICD-10: L 73.2)</w:t>
      </w:r>
    </w:p>
    <w:p w14:paraId="631DF243" w14:textId="77777777" w:rsidR="00072B5F" w:rsidRPr="006C5E79" w:rsidRDefault="00072B5F" w:rsidP="00072B5F">
      <w:pPr>
        <w:pStyle w:val="Akapitzlist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6C5E79">
        <w:rPr>
          <w:sz w:val="24"/>
          <w:szCs w:val="24"/>
        </w:rPr>
        <w:t xml:space="preserve">LECZENIE PACJENTÓW Z KARDIOMIOPATIĄ (ICD-10: E85, I42.1) </w:t>
      </w:r>
    </w:p>
    <w:p w14:paraId="0EE3EABB" w14:textId="77777777" w:rsidR="00072B5F" w:rsidRPr="006C5E79" w:rsidRDefault="00072B5F" w:rsidP="00072B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6C5E79">
        <w:rPr>
          <w:rFonts w:eastAsia="Times New Roman" w:cstheme="minorHAnsi"/>
          <w:sz w:val="24"/>
          <w:szCs w:val="24"/>
        </w:rPr>
        <w:t>LECZENIE CHORYCH NA CZERNIAKA BŁONY NACZYNIOWEJ OKA (ICD-10: C69, C69.3, C69.4)</w:t>
      </w:r>
    </w:p>
    <w:p w14:paraId="2963A1D1" w14:textId="713291F3" w:rsidR="00DF6F38" w:rsidRPr="00923F23" w:rsidRDefault="00DF6F38" w:rsidP="00923F23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7624E861" w14:textId="77777777" w:rsidR="0010605E" w:rsidRDefault="001D15FB" w:rsidP="0010605E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 xml:space="preserve">Informujemy, że </w:t>
      </w:r>
      <w:r w:rsidR="0010605E" w:rsidRPr="0010605E">
        <w:rPr>
          <w:rFonts w:cstheme="minorHAnsi"/>
          <w:sz w:val="24"/>
          <w:szCs w:val="24"/>
        </w:rPr>
        <w:t>zarządzeniem Nr 51/2024/DSOZ Prezesa Narodowego Funduszu Zdrowia [1] wprowadzon</w:t>
      </w:r>
      <w:r w:rsidR="0010605E">
        <w:rPr>
          <w:rFonts w:cstheme="minorHAnsi"/>
          <w:sz w:val="24"/>
          <w:szCs w:val="24"/>
        </w:rPr>
        <w:t xml:space="preserve">e zostały </w:t>
      </w:r>
      <w:r w:rsidR="0010605E" w:rsidRPr="0010605E">
        <w:rPr>
          <w:rFonts w:cstheme="minorHAnsi"/>
          <w:sz w:val="24"/>
          <w:szCs w:val="24"/>
        </w:rPr>
        <w:t>m.in. zmiany w załącznikach</w:t>
      </w:r>
      <w:r w:rsidR="0010605E">
        <w:rPr>
          <w:rFonts w:cstheme="minorHAnsi"/>
          <w:sz w:val="24"/>
          <w:szCs w:val="24"/>
        </w:rPr>
        <w:t>:</w:t>
      </w:r>
    </w:p>
    <w:p w14:paraId="4B3567CC" w14:textId="2099AF35" w:rsidR="0010605E" w:rsidRDefault="0010605E" w:rsidP="0010605E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nr 2 (Oświadczenie oferenta o wpisach do rejestru, ewidencji i</w:t>
      </w:r>
      <w:r>
        <w:rPr>
          <w:rFonts w:cstheme="minorHAnsi"/>
          <w:sz w:val="24"/>
          <w:szCs w:val="24"/>
        </w:rPr>
        <w:t xml:space="preserve"> </w:t>
      </w:r>
      <w:r w:rsidRPr="0010605E">
        <w:rPr>
          <w:rFonts w:cstheme="minorHAnsi"/>
          <w:sz w:val="24"/>
          <w:szCs w:val="24"/>
        </w:rPr>
        <w:t>posiadanych koncesjach)</w:t>
      </w:r>
      <w:r>
        <w:rPr>
          <w:rFonts w:cstheme="minorHAnsi"/>
          <w:sz w:val="24"/>
          <w:szCs w:val="24"/>
        </w:rPr>
        <w:t>;</w:t>
      </w:r>
      <w:r w:rsidRPr="0010605E">
        <w:rPr>
          <w:rFonts w:cstheme="minorHAnsi"/>
          <w:sz w:val="24"/>
          <w:szCs w:val="24"/>
        </w:rPr>
        <w:t xml:space="preserve"> </w:t>
      </w:r>
    </w:p>
    <w:p w14:paraId="318F4413" w14:textId="21E95217" w:rsidR="0010605E" w:rsidRDefault="0010605E" w:rsidP="0010605E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 xml:space="preserve"> nr 8 (Oświadczenie oferenta o zastrzeżeniu informacji stanowiących</w:t>
      </w:r>
      <w:r>
        <w:rPr>
          <w:rFonts w:cstheme="minorHAnsi"/>
          <w:sz w:val="24"/>
          <w:szCs w:val="24"/>
        </w:rPr>
        <w:t xml:space="preserve"> </w:t>
      </w:r>
      <w:r w:rsidRPr="0010605E">
        <w:rPr>
          <w:rFonts w:cstheme="minorHAnsi"/>
          <w:sz w:val="24"/>
          <w:szCs w:val="24"/>
        </w:rPr>
        <w:t>tajemnicę przedsiębiorcy) do zarządzenia Nr 18/2017/DSOZ [2]</w:t>
      </w:r>
      <w:r>
        <w:rPr>
          <w:rFonts w:cstheme="minorHAnsi"/>
          <w:sz w:val="24"/>
          <w:szCs w:val="24"/>
        </w:rPr>
        <w:t>;</w:t>
      </w:r>
    </w:p>
    <w:p w14:paraId="0EFF0544" w14:textId="35C56A20" w:rsidR="0010605E" w:rsidRDefault="0010605E" w:rsidP="0010605E">
      <w:pPr>
        <w:pStyle w:val="Akapitzlist"/>
        <w:spacing w:after="0" w:line="360" w:lineRule="auto"/>
        <w:ind w:left="7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oraz</w:t>
      </w:r>
    </w:p>
    <w:p w14:paraId="12BBD1DA" w14:textId="603350A3" w:rsidR="0010605E" w:rsidRPr="0010605E" w:rsidRDefault="0010605E" w:rsidP="0010605E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 xml:space="preserve"> załącznik nr 10 (Oświadczenie dotyczące opinii, o której mowa w art. 95d ust. 1</w:t>
      </w:r>
    </w:p>
    <w:p w14:paraId="4A6E6140" w14:textId="5A93EB6E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ustawy</w:t>
      </w:r>
      <w:r>
        <w:rPr>
          <w:rFonts w:cstheme="minorHAnsi"/>
          <w:sz w:val="24"/>
          <w:szCs w:val="24"/>
        </w:rPr>
        <w:t xml:space="preserve"> </w:t>
      </w:r>
      <w:r w:rsidRPr="0010605E">
        <w:rPr>
          <w:rFonts w:cstheme="minorHAnsi"/>
          <w:sz w:val="24"/>
          <w:szCs w:val="24"/>
        </w:rPr>
        <w:t>[3])</w:t>
      </w:r>
      <w:r>
        <w:rPr>
          <w:rFonts w:cstheme="minorHAnsi"/>
          <w:sz w:val="24"/>
          <w:szCs w:val="24"/>
        </w:rPr>
        <w:t>.</w:t>
      </w:r>
    </w:p>
    <w:p w14:paraId="0795B1EA" w14:textId="77777777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Ww. załączniki są obowiązujące w postępowaniach w sprawie zawarcia umów o udzielanie</w:t>
      </w:r>
    </w:p>
    <w:p w14:paraId="14D7136F" w14:textId="77777777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świadczeń opieki zdrowotnej rozpoczętych po dniu 22 maja 2024 r.</w:t>
      </w:r>
    </w:p>
    <w:p w14:paraId="52FD984B" w14:textId="77777777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W związku z faktem, iż proces dostosowania systemu informatycznego Funduszu wymaga</w:t>
      </w:r>
    </w:p>
    <w:p w14:paraId="65C85886" w14:textId="77777777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przeprowadzenia czasochłonnych prac dostosowawczych (zmiana między innymi w aplikacji</w:t>
      </w:r>
    </w:p>
    <w:p w14:paraId="51F9005E" w14:textId="77777777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do przygotowania ofert funkcji generowania załączników do oferty), dlatego też do czasu</w:t>
      </w:r>
    </w:p>
    <w:p w14:paraId="5890015F" w14:textId="6D15DBAD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 xml:space="preserve">zakończenia dostosowania </w:t>
      </w:r>
      <w:r w:rsidR="00481E05">
        <w:rPr>
          <w:rFonts w:cstheme="minorHAnsi"/>
          <w:sz w:val="24"/>
          <w:szCs w:val="24"/>
        </w:rPr>
        <w:t>należy</w:t>
      </w:r>
      <w:r w:rsidRPr="0010605E">
        <w:rPr>
          <w:rFonts w:cstheme="minorHAnsi"/>
          <w:sz w:val="24"/>
          <w:szCs w:val="24"/>
        </w:rPr>
        <w:t xml:space="preserve"> stosowa</w:t>
      </w:r>
      <w:r w:rsidR="00481E05">
        <w:rPr>
          <w:rFonts w:cstheme="minorHAnsi"/>
          <w:sz w:val="24"/>
          <w:szCs w:val="24"/>
        </w:rPr>
        <w:t>ć</w:t>
      </w:r>
      <w:r w:rsidRPr="0010605E">
        <w:rPr>
          <w:rFonts w:cstheme="minorHAnsi"/>
          <w:sz w:val="24"/>
          <w:szCs w:val="24"/>
        </w:rPr>
        <w:t xml:space="preserve"> form</w:t>
      </w:r>
      <w:r w:rsidR="00481E05">
        <w:rPr>
          <w:rFonts w:cstheme="minorHAnsi"/>
          <w:sz w:val="24"/>
          <w:szCs w:val="24"/>
        </w:rPr>
        <w:t>ę</w:t>
      </w:r>
      <w:r w:rsidRPr="0010605E">
        <w:rPr>
          <w:rFonts w:cstheme="minorHAnsi"/>
          <w:sz w:val="24"/>
          <w:szCs w:val="24"/>
        </w:rPr>
        <w:t xml:space="preserve"> pisemn</w:t>
      </w:r>
      <w:r w:rsidR="00481E05">
        <w:rPr>
          <w:rFonts w:cstheme="minorHAnsi"/>
          <w:sz w:val="24"/>
          <w:szCs w:val="24"/>
        </w:rPr>
        <w:t>ą</w:t>
      </w:r>
      <w:r w:rsidRPr="0010605E">
        <w:rPr>
          <w:rFonts w:cstheme="minorHAnsi"/>
          <w:sz w:val="24"/>
          <w:szCs w:val="24"/>
        </w:rPr>
        <w:t xml:space="preserve"> oraz elektroniczn</w:t>
      </w:r>
      <w:r w:rsidR="00481E05">
        <w:rPr>
          <w:rFonts w:cstheme="minorHAnsi"/>
          <w:sz w:val="24"/>
          <w:szCs w:val="24"/>
        </w:rPr>
        <w:t>ą</w:t>
      </w:r>
      <w:r w:rsidRPr="0010605E">
        <w:rPr>
          <w:rFonts w:cstheme="minorHAnsi"/>
          <w:sz w:val="24"/>
          <w:szCs w:val="24"/>
        </w:rPr>
        <w:t xml:space="preserve"> ww.</w:t>
      </w:r>
    </w:p>
    <w:p w14:paraId="56951E68" w14:textId="27917095" w:rsidR="00D32DD4" w:rsidRPr="00923F23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załączników.</w:t>
      </w: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50DD7B41" w:rsidR="00642A6D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Podstawa prawna:</w:t>
      </w:r>
    </w:p>
    <w:p w14:paraId="04664D3E" w14:textId="30CD6C95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[1] zarządzenie Nr 51/2024/DSOZ Prezesa Narodowego Funduszu Zdrowia z dnia 21 maja 2024</w:t>
      </w:r>
      <w:r>
        <w:rPr>
          <w:rFonts w:cstheme="minorHAnsi"/>
          <w:sz w:val="24"/>
          <w:szCs w:val="24"/>
        </w:rPr>
        <w:t xml:space="preserve"> </w:t>
      </w:r>
      <w:r w:rsidRPr="0010605E">
        <w:rPr>
          <w:rFonts w:cstheme="minorHAnsi"/>
          <w:sz w:val="24"/>
          <w:szCs w:val="24"/>
        </w:rPr>
        <w:t>r. zmieniające zarządzenie w sprawie warunków postępowania dotyczącego zawierania umów</w:t>
      </w:r>
      <w:r>
        <w:rPr>
          <w:rFonts w:cstheme="minorHAnsi"/>
          <w:sz w:val="24"/>
          <w:szCs w:val="24"/>
        </w:rPr>
        <w:t xml:space="preserve"> </w:t>
      </w:r>
      <w:r w:rsidRPr="0010605E">
        <w:rPr>
          <w:rFonts w:cstheme="minorHAnsi"/>
          <w:sz w:val="24"/>
          <w:szCs w:val="24"/>
        </w:rPr>
        <w:t>o udzielanie świadczeń opieki zdrowotnej,</w:t>
      </w:r>
    </w:p>
    <w:p w14:paraId="25877A0D" w14:textId="3D3A25F0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[2] zarządzenie Nr 18/2017/DSOZ Prezesa Narodowego Funduszu Zdrowia z dnia 14 marca</w:t>
      </w:r>
    </w:p>
    <w:p w14:paraId="59620C21" w14:textId="77777777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2017 r. w sprawie warunków postępowania dotyczącego zawierania umów o udzielanie</w:t>
      </w:r>
    </w:p>
    <w:p w14:paraId="21782BCD" w14:textId="77777777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świadczeń opieki zdrowotnej,</w:t>
      </w:r>
    </w:p>
    <w:p w14:paraId="1A351AD6" w14:textId="77777777" w:rsidR="0010605E" w:rsidRPr="0010605E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[3] ustawa z dnia 27 sierpnia 2004 r. o świadczeniach opieki zdrowotnej finansowanych ze</w:t>
      </w:r>
    </w:p>
    <w:p w14:paraId="5BCE48D9" w14:textId="02534289" w:rsidR="0010605E" w:rsidRPr="00923F23" w:rsidRDefault="0010605E" w:rsidP="0010605E">
      <w:pPr>
        <w:spacing w:after="0" w:line="360" w:lineRule="auto"/>
        <w:rPr>
          <w:rFonts w:cstheme="minorHAnsi"/>
          <w:sz w:val="24"/>
          <w:szCs w:val="24"/>
        </w:rPr>
      </w:pPr>
      <w:r w:rsidRPr="0010605E">
        <w:rPr>
          <w:rFonts w:cstheme="minorHAnsi"/>
          <w:sz w:val="24"/>
          <w:szCs w:val="24"/>
        </w:rPr>
        <w:t>środków publicznych (Dz. U. z 2024 r. poz. 146).</w:t>
      </w: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C1CB4A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FDBC66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3BC2E27" w14:textId="77777777" w:rsidR="0010605E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16DBAC8" w14:textId="77777777" w:rsidR="0010605E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3AAF185" w14:textId="77777777" w:rsidR="0010605E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870A9F5" w14:textId="77777777" w:rsidR="0010605E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15FB0BD" w14:textId="77777777" w:rsidR="0010605E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BC2CDCC" w14:textId="77777777" w:rsidR="0010605E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BB21520" w14:textId="77777777" w:rsidR="0010605E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E3D043C" w14:textId="77777777" w:rsidR="0010605E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479AE9C9" w14:textId="77777777" w:rsidR="0010605E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927CF16" w14:textId="77777777" w:rsidR="0010605E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  <w:bookmarkStart w:id="0" w:name="_GoBack"/>
      <w:bookmarkEnd w:id="0"/>
    </w:p>
    <w:p w14:paraId="79BF5F01" w14:textId="77777777" w:rsidR="0010605E" w:rsidRDefault="0010605E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5C09A8D1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115"/>
    <w:multiLevelType w:val="hybridMultilevel"/>
    <w:tmpl w:val="D8B432D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2B5F"/>
    <w:rsid w:val="0007448C"/>
    <w:rsid w:val="000A08B0"/>
    <w:rsid w:val="000B5C33"/>
    <w:rsid w:val="000C1692"/>
    <w:rsid w:val="000D0E44"/>
    <w:rsid w:val="000D3AFE"/>
    <w:rsid w:val="000E1DA2"/>
    <w:rsid w:val="000E65AE"/>
    <w:rsid w:val="000F2A5E"/>
    <w:rsid w:val="000F42F2"/>
    <w:rsid w:val="0010605E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1E05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162B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66E4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A4753"/>
    <w:rsid w:val="00BB30FB"/>
    <w:rsid w:val="00BC7C04"/>
    <w:rsid w:val="00BD14EC"/>
    <w:rsid w:val="00BF0DBF"/>
    <w:rsid w:val="00BF6512"/>
    <w:rsid w:val="00C0104C"/>
    <w:rsid w:val="00C3656A"/>
    <w:rsid w:val="00C37D6F"/>
    <w:rsid w:val="00C46D41"/>
    <w:rsid w:val="00C57FE9"/>
    <w:rsid w:val="00C62D85"/>
    <w:rsid w:val="00C666DF"/>
    <w:rsid w:val="00C936E9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0114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5</cp:revision>
  <cp:lastPrinted>2024-06-19T10:07:00Z</cp:lastPrinted>
  <dcterms:created xsi:type="dcterms:W3CDTF">2024-06-20T06:28:00Z</dcterms:created>
  <dcterms:modified xsi:type="dcterms:W3CDTF">2024-10-14T14:12:00Z</dcterms:modified>
</cp:coreProperties>
</file>