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6F" w:rsidRDefault="0004176F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9C7E95">
        <w:rPr>
          <w:rFonts w:ascii="Garamond" w:hAnsi="Garamond"/>
          <w:sz w:val="28"/>
          <w:szCs w:val="28"/>
        </w:rPr>
        <w:t xml:space="preserve">OPIS  PRZEDMIOTU </w:t>
      </w:r>
      <w:r w:rsidR="006A7311" w:rsidRPr="009C7E95">
        <w:rPr>
          <w:rFonts w:ascii="Garamond" w:hAnsi="Garamond"/>
          <w:sz w:val="28"/>
          <w:szCs w:val="28"/>
        </w:rPr>
        <w:t>ZAMÓWIENIA</w:t>
      </w:r>
      <w:r w:rsidR="00E33504" w:rsidRPr="009C7E95">
        <w:rPr>
          <w:rFonts w:ascii="Garamond" w:hAnsi="Garamond"/>
          <w:sz w:val="28"/>
          <w:szCs w:val="28"/>
        </w:rPr>
        <w:t xml:space="preserve"> </w:t>
      </w:r>
    </w:p>
    <w:p w:rsidR="00D42AA8" w:rsidRDefault="00D42AA8" w:rsidP="001D6FE6">
      <w:pPr>
        <w:pStyle w:val="Tekstpodstawowy"/>
        <w:tabs>
          <w:tab w:val="left" w:pos="284"/>
        </w:tabs>
        <w:spacing w:line="20" w:lineRule="atLeast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382FFA" w:rsidRPr="001D6FE6" w:rsidRDefault="00A43A13" w:rsidP="001D6FE6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7E2344">
        <w:rPr>
          <w:sz w:val="22"/>
          <w:szCs w:val="22"/>
        </w:rPr>
        <w:t xml:space="preserve">Przedmiotem zamówienia jest </w:t>
      </w:r>
      <w:r w:rsidR="006364CD" w:rsidRPr="007E2344">
        <w:rPr>
          <w:sz w:val="22"/>
          <w:szCs w:val="22"/>
        </w:rPr>
        <w:t xml:space="preserve">robota budowlana –  </w:t>
      </w:r>
      <w:r w:rsidR="0004176F">
        <w:rPr>
          <w:sz w:val="22"/>
          <w:szCs w:val="22"/>
        </w:rPr>
        <w:t>wykonanie</w:t>
      </w:r>
      <w:r w:rsidR="009B652D">
        <w:rPr>
          <w:sz w:val="22"/>
          <w:szCs w:val="22"/>
        </w:rPr>
        <w:t xml:space="preserve"> systemu alarmowego </w:t>
      </w:r>
      <w:r w:rsidR="007E2344" w:rsidRPr="007E2344">
        <w:rPr>
          <w:sz w:val="22"/>
          <w:szCs w:val="22"/>
        </w:rPr>
        <w:t>przeciwpożarowego SAP w budynku delegatury</w:t>
      </w:r>
      <w:r w:rsidR="00AF521C">
        <w:rPr>
          <w:sz w:val="22"/>
          <w:szCs w:val="22"/>
        </w:rPr>
        <w:t xml:space="preserve"> Śląskiego OW NFZ</w:t>
      </w:r>
      <w:r w:rsidR="007E2344" w:rsidRPr="007E2344">
        <w:rPr>
          <w:sz w:val="22"/>
          <w:szCs w:val="22"/>
        </w:rPr>
        <w:t xml:space="preserve"> w Rybniku</w:t>
      </w:r>
      <w:r w:rsidRPr="007E2344">
        <w:rPr>
          <w:sz w:val="22"/>
          <w:szCs w:val="22"/>
        </w:rPr>
        <w:t>, zgodnie z zasadami określonymi</w:t>
      </w:r>
      <w:r w:rsidR="0004176F">
        <w:rPr>
          <w:sz w:val="22"/>
          <w:szCs w:val="22"/>
        </w:rPr>
        <w:t xml:space="preserve"> </w:t>
      </w:r>
      <w:r w:rsidR="009B652D">
        <w:rPr>
          <w:sz w:val="22"/>
          <w:szCs w:val="22"/>
        </w:rPr>
        <w:br/>
      </w:r>
      <w:r w:rsidRPr="007E2344">
        <w:rPr>
          <w:sz w:val="22"/>
          <w:szCs w:val="22"/>
        </w:rPr>
        <w:t>w SIWZ.</w:t>
      </w:r>
    </w:p>
    <w:p w:rsidR="00073F69" w:rsidRPr="009B652D" w:rsidRDefault="00073F69" w:rsidP="00073F69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  <w:u w:val="single"/>
        </w:rPr>
      </w:pPr>
      <w:r w:rsidRPr="009B652D">
        <w:rPr>
          <w:bCs/>
          <w:sz w:val="22"/>
          <w:szCs w:val="22"/>
          <w:u w:val="single"/>
        </w:rPr>
        <w:t>Na opis przedmiotu zamówienia składa się: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niniejszy formularz opis przedmiotu zamówienia;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dokumentacja projektowa, na którą składają się:</w:t>
      </w:r>
    </w:p>
    <w:p w:rsidR="00073F69" w:rsidRPr="009B652D" w:rsidRDefault="00073F69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 w:rsidRPr="009B652D">
        <w:rPr>
          <w:sz w:val="22"/>
          <w:szCs w:val="22"/>
        </w:rPr>
        <w:t>projekt budowlany i wykonawczy autorstwa Archicon s.c. Jerzak, Szaraniec;</w:t>
      </w:r>
    </w:p>
    <w:p w:rsidR="00073F69" w:rsidRPr="009B652D" w:rsidRDefault="00073F69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 w:rsidRPr="009B652D">
        <w:rPr>
          <w:sz w:val="22"/>
          <w:szCs w:val="22"/>
        </w:rPr>
        <w:t>przedmiary robót;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Specyfikacja techniczna wykonania i odbioru robót budowlanych (w skrócie: STWiOR);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pozwolenie Śląskiego Wojewódzkiego Konserwatora Zabytków w Katowicach Nr K/989/2019 z dnia 31.07.2019 r.;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decyzja Prezydenta Miasta Rybnik Nr 998/6740/2019 z dnia 23.09.2019 r. – zatwierdzenie projektu budowlanego</w:t>
      </w:r>
      <w:r w:rsidR="009B652D">
        <w:rPr>
          <w:sz w:val="22"/>
          <w:szCs w:val="22"/>
        </w:rPr>
        <w:t xml:space="preserve"> </w:t>
      </w:r>
      <w:r w:rsidRPr="009B652D">
        <w:rPr>
          <w:sz w:val="22"/>
          <w:szCs w:val="22"/>
        </w:rPr>
        <w:t>i udzielenie pozwolenia na budowę.</w:t>
      </w:r>
    </w:p>
    <w:p w:rsidR="00746109" w:rsidRPr="001D6FE6" w:rsidRDefault="00746109" w:rsidP="0004176F">
      <w:pPr>
        <w:pStyle w:val="Blockquote"/>
        <w:spacing w:before="0" w:after="0" w:line="288" w:lineRule="auto"/>
        <w:ind w:right="0"/>
        <w:jc w:val="both"/>
        <w:rPr>
          <w:bCs/>
          <w:sz w:val="10"/>
          <w:szCs w:val="10"/>
        </w:rPr>
      </w:pPr>
    </w:p>
    <w:p w:rsidR="00327B12" w:rsidRPr="00327B12" w:rsidRDefault="00327B12" w:rsidP="00327B12">
      <w:pPr>
        <w:spacing w:line="288" w:lineRule="auto"/>
        <w:ind w:right="-1"/>
        <w:jc w:val="both"/>
        <w:rPr>
          <w:bCs/>
          <w:snapToGrid w:val="0"/>
          <w:sz w:val="22"/>
          <w:szCs w:val="22"/>
          <w:u w:val="single"/>
        </w:rPr>
      </w:pPr>
      <w:r w:rsidRPr="00327B12">
        <w:rPr>
          <w:b/>
          <w:bCs/>
          <w:snapToGrid w:val="0"/>
          <w:sz w:val="22"/>
          <w:szCs w:val="22"/>
          <w:u w:val="single"/>
        </w:rPr>
        <w:t>Uwaga!</w:t>
      </w:r>
      <w:r w:rsidRPr="00327B12">
        <w:rPr>
          <w:bCs/>
          <w:snapToGrid w:val="0"/>
          <w:sz w:val="22"/>
          <w:szCs w:val="22"/>
          <w:u w:val="single"/>
        </w:rPr>
        <w:t xml:space="preserve"> </w:t>
      </w:r>
    </w:p>
    <w:p w:rsidR="00327B12" w:rsidRPr="00CF5E0F" w:rsidRDefault="00327B12" w:rsidP="00327B12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F5E0F">
        <w:rPr>
          <w:sz w:val="22"/>
          <w:szCs w:val="22"/>
        </w:rPr>
        <w:t>● Uszczegółowienie i konkretyzację dokumentacji projektowej oraz STWIOR stanowią wzór umowy oraz formularz opis przedmiotu zamówienia. W razie wątpliwości Wykonawca związany jest treścią wzoru umowy oraz formularza opis przedmiotu zamówienia.</w:t>
      </w:r>
    </w:p>
    <w:p w:rsidR="009541CB" w:rsidRDefault="009541CB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</w:p>
    <w:p w:rsidR="0004176F" w:rsidRPr="009B652D" w:rsidRDefault="0004176F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Opis przedmiotu zamówienia określa standardy jakościowe, o których mowa w art.91 ust.2a pzp.</w:t>
      </w:r>
    </w:p>
    <w:p w:rsidR="0004176F" w:rsidRPr="001D6FE6" w:rsidRDefault="0004176F" w:rsidP="0004176F">
      <w:pPr>
        <w:spacing w:line="288" w:lineRule="auto"/>
        <w:jc w:val="both"/>
        <w:rPr>
          <w:bCs/>
          <w:snapToGrid w:val="0"/>
          <w:color w:val="FF0000"/>
          <w:sz w:val="10"/>
          <w:szCs w:val="10"/>
        </w:rPr>
      </w:pPr>
    </w:p>
    <w:p w:rsidR="0004176F" w:rsidRDefault="0004176F" w:rsidP="0004176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9B652D">
        <w:rPr>
          <w:bCs/>
          <w:snapToGrid w:val="0"/>
          <w:sz w:val="22"/>
          <w:szCs w:val="22"/>
        </w:rPr>
        <w:t>Wykonawca oświadcza, iż zapoznał się z ww. dokumentami składającymi się na opis przedmiotu zamówienia oraz akceptuje je.</w:t>
      </w:r>
    </w:p>
    <w:p w:rsidR="001D6FE6" w:rsidRPr="001D6FE6" w:rsidRDefault="001D6FE6" w:rsidP="0004176F">
      <w:pPr>
        <w:spacing w:line="288" w:lineRule="auto"/>
        <w:jc w:val="both"/>
        <w:rPr>
          <w:bCs/>
          <w:snapToGrid w:val="0"/>
          <w:sz w:val="10"/>
          <w:szCs w:val="10"/>
        </w:rPr>
      </w:pPr>
    </w:p>
    <w:p w:rsidR="0004176F" w:rsidRPr="00854067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54067">
        <w:rPr>
          <w:b/>
          <w:bCs/>
          <w:snapToGrid w:val="0"/>
          <w:sz w:val="22"/>
          <w:szCs w:val="22"/>
          <w:u w:val="single"/>
        </w:rPr>
        <w:t>UWAGA!</w:t>
      </w:r>
    </w:p>
    <w:p w:rsidR="00453188" w:rsidRPr="00CF5E0F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F5E0F">
        <w:rPr>
          <w:b/>
          <w:bCs/>
          <w:snapToGrid w:val="0"/>
          <w:sz w:val="22"/>
          <w:szCs w:val="22"/>
        </w:rPr>
        <w:t>»</w:t>
      </w:r>
      <w:r w:rsidR="00C045ED" w:rsidRPr="00CF5E0F">
        <w:rPr>
          <w:b/>
          <w:bCs/>
          <w:snapToGrid w:val="0"/>
          <w:sz w:val="22"/>
          <w:szCs w:val="22"/>
        </w:rPr>
        <w:t xml:space="preserve"> W </w:t>
      </w:r>
      <w:r w:rsidR="002E17B9" w:rsidRPr="00CF5E0F">
        <w:rPr>
          <w:b/>
          <w:bCs/>
          <w:snapToGrid w:val="0"/>
          <w:sz w:val="22"/>
          <w:szCs w:val="22"/>
        </w:rPr>
        <w:t xml:space="preserve">PROJEKCIE BUDOWLANYM I WYKONAWCZYM  </w:t>
      </w:r>
      <w:r w:rsidR="0020167D" w:rsidRPr="00CF5E0F">
        <w:rPr>
          <w:b/>
          <w:bCs/>
          <w:snapToGrid w:val="0"/>
          <w:sz w:val="22"/>
          <w:szCs w:val="22"/>
        </w:rPr>
        <w:t xml:space="preserve">pkt </w:t>
      </w:r>
      <w:r w:rsidR="002E17B9" w:rsidRPr="00CF5E0F">
        <w:rPr>
          <w:b/>
          <w:bCs/>
          <w:snapToGrid w:val="0"/>
          <w:sz w:val="22"/>
          <w:szCs w:val="22"/>
        </w:rPr>
        <w:t xml:space="preserve">I. OPIS TECHNICZNY </w:t>
      </w:r>
      <w:r w:rsidR="000C7D41">
        <w:rPr>
          <w:b/>
          <w:bCs/>
          <w:snapToGrid w:val="0"/>
          <w:sz w:val="22"/>
          <w:szCs w:val="22"/>
        </w:rPr>
        <w:t>zapis</w:t>
      </w:r>
      <w:r w:rsidR="00453188" w:rsidRPr="00CF5E0F">
        <w:rPr>
          <w:b/>
          <w:bCs/>
          <w:snapToGrid w:val="0"/>
          <w:sz w:val="22"/>
          <w:szCs w:val="22"/>
        </w:rPr>
        <w:t xml:space="preserve"> (strona </w:t>
      </w:r>
      <w:r w:rsidR="00AF521C">
        <w:rPr>
          <w:b/>
          <w:bCs/>
          <w:snapToGrid w:val="0"/>
          <w:sz w:val="22"/>
          <w:szCs w:val="22"/>
        </w:rPr>
        <w:t xml:space="preserve">nr 14) </w:t>
      </w:r>
      <w:r w:rsidR="000C7D41">
        <w:rPr>
          <w:b/>
          <w:bCs/>
          <w:snapToGrid w:val="0"/>
          <w:sz w:val="22"/>
          <w:szCs w:val="22"/>
        </w:rPr>
        <w:t>dotyczący</w:t>
      </w:r>
      <w:r w:rsidR="00C045ED" w:rsidRPr="00CF5E0F">
        <w:rPr>
          <w:b/>
          <w:bCs/>
          <w:snapToGrid w:val="0"/>
          <w:sz w:val="22"/>
          <w:szCs w:val="22"/>
        </w:rPr>
        <w:t xml:space="preserve"> cech central</w:t>
      </w:r>
      <w:r w:rsidR="002E2E1A" w:rsidRPr="00CF5E0F">
        <w:rPr>
          <w:b/>
          <w:bCs/>
          <w:snapToGrid w:val="0"/>
          <w:sz w:val="22"/>
          <w:szCs w:val="22"/>
        </w:rPr>
        <w:t>i</w:t>
      </w:r>
      <w:r w:rsidR="00C045ED" w:rsidRPr="00CF5E0F">
        <w:rPr>
          <w:b/>
          <w:bCs/>
          <w:snapToGrid w:val="0"/>
          <w:sz w:val="22"/>
          <w:szCs w:val="22"/>
        </w:rPr>
        <w:t xml:space="preserve"> </w:t>
      </w:r>
      <w:r w:rsidR="00AF521C">
        <w:rPr>
          <w:b/>
          <w:bCs/>
          <w:snapToGrid w:val="0"/>
          <w:sz w:val="22"/>
          <w:szCs w:val="22"/>
        </w:rPr>
        <w:t>brzmi</w:t>
      </w:r>
      <w:r w:rsidR="00C045ED" w:rsidRPr="00CF5E0F">
        <w:rPr>
          <w:b/>
          <w:bCs/>
          <w:snapToGrid w:val="0"/>
          <w:sz w:val="22"/>
          <w:szCs w:val="22"/>
        </w:rPr>
        <w:t xml:space="preserve">: </w:t>
      </w:r>
    </w:p>
    <w:p w:rsidR="00453188" w:rsidRPr="00CF5E0F" w:rsidRDefault="00453188" w:rsidP="00453188">
      <w:pPr>
        <w:spacing w:line="288" w:lineRule="auto"/>
        <w:jc w:val="both"/>
        <w:rPr>
          <w:b/>
          <w:snapToGrid w:val="0"/>
          <w:sz w:val="22"/>
          <w:szCs w:val="22"/>
        </w:rPr>
      </w:pPr>
    </w:p>
    <w:p w:rsidR="00453188" w:rsidRPr="00CF5E0F" w:rsidRDefault="00453188" w:rsidP="00453188">
      <w:pPr>
        <w:pStyle w:val="Akapitzlist"/>
        <w:numPr>
          <w:ilvl w:val="0"/>
          <w:numId w:val="45"/>
        </w:numPr>
        <w:spacing w:line="360" w:lineRule="auto"/>
        <w:ind w:left="426"/>
        <w:contextualSpacing/>
        <w:jc w:val="both"/>
        <w:rPr>
          <w:bCs/>
          <w:sz w:val="22"/>
          <w:szCs w:val="22"/>
        </w:rPr>
      </w:pPr>
      <w:r w:rsidRPr="00CF5E0F">
        <w:rPr>
          <w:bCs/>
          <w:sz w:val="22"/>
          <w:szCs w:val="22"/>
        </w:rPr>
        <w:t xml:space="preserve"> „pamięć wewnętrzna o pojemności min. 1000 zdarzeń”;</w:t>
      </w:r>
    </w:p>
    <w:p w:rsidR="00453188" w:rsidRPr="00CF5E0F" w:rsidRDefault="000C7D41" w:rsidP="000C7D41">
      <w:pPr>
        <w:pStyle w:val="Akapitzlist"/>
        <w:spacing w:line="360" w:lineRule="auto"/>
        <w:ind w:left="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453188" w:rsidRPr="00CF5E0F">
        <w:rPr>
          <w:bCs/>
          <w:sz w:val="22"/>
          <w:szCs w:val="22"/>
        </w:rPr>
        <w:t xml:space="preserve">rzywołane w dokumentacji projektowej parametry centrali i innych elementów SAP, np. ilość linii, długość linii, ilość elementów na linii, obciążalność linii są parametrami minimalnymi; Wykonawca może zaoferować parametry lepsze w stosunku do opisanych w dokumentacji. </w:t>
      </w:r>
    </w:p>
    <w:p w:rsidR="00453188" w:rsidRPr="0084621E" w:rsidRDefault="00453188" w:rsidP="00453188">
      <w:pPr>
        <w:spacing w:line="288" w:lineRule="auto"/>
        <w:jc w:val="both"/>
        <w:rPr>
          <w:b/>
          <w:bCs/>
          <w:snapToGrid w:val="0"/>
          <w:color w:val="FF0000"/>
          <w:sz w:val="22"/>
          <w:szCs w:val="22"/>
        </w:rPr>
      </w:pPr>
    </w:p>
    <w:p w:rsidR="003F5644" w:rsidRPr="001D6FE6" w:rsidRDefault="003F5644" w:rsidP="0004176F">
      <w:pPr>
        <w:spacing w:line="288" w:lineRule="auto"/>
        <w:jc w:val="both"/>
        <w:rPr>
          <w:b/>
          <w:bCs/>
          <w:snapToGrid w:val="0"/>
          <w:color w:val="FF0000"/>
          <w:sz w:val="10"/>
          <w:szCs w:val="10"/>
          <w:u w:val="single"/>
        </w:rPr>
      </w:pPr>
    </w:p>
    <w:p w:rsidR="0004176F" w:rsidRPr="008D203B" w:rsidRDefault="0004176F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D203B">
        <w:rPr>
          <w:b/>
          <w:bCs/>
          <w:snapToGrid w:val="0"/>
          <w:sz w:val="22"/>
          <w:szCs w:val="22"/>
          <w:u w:val="single"/>
        </w:rPr>
        <w:t xml:space="preserve">UWAGA! </w:t>
      </w:r>
    </w:p>
    <w:p w:rsidR="0004176F" w:rsidRPr="004F0B85" w:rsidRDefault="0004176F" w:rsidP="0004176F">
      <w:pPr>
        <w:spacing w:line="288" w:lineRule="auto"/>
        <w:jc w:val="both"/>
        <w:rPr>
          <w:bCs/>
          <w:snapToGrid w:val="0"/>
          <w:color w:val="000000"/>
          <w:sz w:val="22"/>
          <w:szCs w:val="22"/>
        </w:rPr>
      </w:pPr>
      <w:r w:rsidRPr="004F0B85">
        <w:rPr>
          <w:bCs/>
          <w:snapToGrid w:val="0"/>
          <w:color w:val="000000"/>
          <w:sz w:val="22"/>
          <w:szCs w:val="22"/>
        </w:rPr>
        <w:t>»Wykonawca składając ofertę, poza niniejszym formularzem opis przedmiotu zamówienia, nie jest zobligowany załączać do oferty pozostałych dokumentów wymien</w:t>
      </w:r>
      <w:r w:rsidR="003F5644" w:rsidRPr="004F0B85">
        <w:rPr>
          <w:bCs/>
          <w:snapToGrid w:val="0"/>
          <w:color w:val="000000"/>
          <w:sz w:val="22"/>
          <w:szCs w:val="22"/>
        </w:rPr>
        <w:t>ionych powyżej w pkt I</w:t>
      </w:r>
      <w:r w:rsidR="00073F69" w:rsidRPr="004F0B85">
        <w:rPr>
          <w:bCs/>
          <w:snapToGrid w:val="0"/>
          <w:color w:val="000000"/>
          <w:sz w:val="22"/>
          <w:szCs w:val="22"/>
        </w:rPr>
        <w:t xml:space="preserve"> ppkt 2-5</w:t>
      </w:r>
      <w:r w:rsidRPr="004F0B85">
        <w:rPr>
          <w:bCs/>
          <w:snapToGrid w:val="0"/>
          <w:color w:val="000000"/>
          <w:sz w:val="22"/>
          <w:szCs w:val="22"/>
        </w:rPr>
        <w:t>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553735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553735">
        <w:rPr>
          <w:sz w:val="22"/>
          <w:szCs w:val="22"/>
        </w:rPr>
        <w:t>Wykonawca zobowiązuje się do wykonania zamówienia zgodnie z wymogami Zamawiającego określonymi w SIWZ, w tym zgodnie z opisem przedmiotu zamówienia oraz wzorem umowy</w:t>
      </w:r>
      <w:r>
        <w:rPr>
          <w:sz w:val="22"/>
          <w:szCs w:val="22"/>
        </w:rPr>
        <w:t xml:space="preserve">, </w:t>
      </w:r>
      <w:r w:rsidR="009B652D">
        <w:rPr>
          <w:sz w:val="22"/>
          <w:szCs w:val="22"/>
        </w:rPr>
        <w:br/>
      </w:r>
      <w:r w:rsidRPr="00553735">
        <w:rPr>
          <w:sz w:val="22"/>
          <w:szCs w:val="22"/>
        </w:rPr>
        <w:t>w sposób odpowiadający zasadom wiedzy technicznej oraz zgodnie z obowiązującymi przepisami prawa, w tym Prawa budowlanego, z zachowaniem obowiązujących norm odnoszący</w:t>
      </w:r>
      <w:r w:rsidR="0003200B">
        <w:rPr>
          <w:sz w:val="22"/>
          <w:szCs w:val="22"/>
        </w:rPr>
        <w:t xml:space="preserve">ch się do przedmiotu zamówienia, </w:t>
      </w:r>
      <w:r w:rsidR="0003200B" w:rsidRPr="00F7089B">
        <w:rPr>
          <w:sz w:val="22"/>
          <w:szCs w:val="22"/>
        </w:rPr>
        <w:t xml:space="preserve">przestrzegając </w:t>
      </w:r>
      <w:r w:rsidR="0003200B" w:rsidRPr="00F7089B">
        <w:rPr>
          <w:iCs/>
          <w:sz w:val="22"/>
        </w:rPr>
        <w:t xml:space="preserve">rozporządzenia Ministra Pracy i Polityki Socjalnej z dnia 26.09.1997 r. w sprawie ogólnych przepisów bezpieczeństwa i higieny pracy </w:t>
      </w:r>
      <w:hyperlink r:id="rId7" w:history="1">
        <w:r w:rsidR="0003200B" w:rsidRPr="00F7089B">
          <w:rPr>
            <w:rStyle w:val="Hipercze"/>
            <w:iCs/>
            <w:sz w:val="22"/>
          </w:rPr>
          <w:t xml:space="preserve">(j.t. Dz.U. 2003 Nr 169, </w:t>
        </w:r>
        <w:r w:rsidR="0003200B" w:rsidRPr="00F7089B">
          <w:rPr>
            <w:rStyle w:val="Hipercze"/>
            <w:iCs/>
            <w:sz w:val="22"/>
          </w:rPr>
          <w:lastRenderedPageBreak/>
          <w:t>poz. 1650)</w:t>
        </w:r>
      </w:hyperlink>
      <w:r w:rsidR="0003200B" w:rsidRPr="00F7089B">
        <w:rPr>
          <w:iCs/>
          <w:sz w:val="22"/>
        </w:rPr>
        <w:t>. Wykonawca zobowiązuje się, iż przedmiot umowy wykona przy udziale osób posiadających wymagane uprawnienia w zakresie wykonania robót budowlanych, w tym przy udziale osoby/osób  z uprawnieniami energetycznymi w zakresie eksploatacji urządzeń, instalacji i sieci na stanowisku dozoru oraz przy udziale osoby/osób z uprawnieniami energetycznymi w zakresie eksploatacji urządzeń, instalacji i sieci na stanowisku eksploatacji.</w:t>
      </w:r>
    </w:p>
    <w:p w:rsidR="0004176F" w:rsidRPr="001D6FE6" w:rsidRDefault="0004176F" w:rsidP="0004176F">
      <w:pPr>
        <w:spacing w:line="288" w:lineRule="auto"/>
        <w:ind w:left="284"/>
        <w:jc w:val="both"/>
        <w:rPr>
          <w:color w:val="FF0000"/>
          <w:sz w:val="10"/>
          <w:szCs w:val="10"/>
        </w:rPr>
      </w:pPr>
    </w:p>
    <w:p w:rsidR="0004176F" w:rsidRPr="00971596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color w:val="FF0000"/>
          <w:sz w:val="22"/>
          <w:szCs w:val="22"/>
        </w:rPr>
      </w:pPr>
      <w:r w:rsidRPr="00525876">
        <w:rPr>
          <w:sz w:val="22"/>
          <w:szCs w:val="22"/>
        </w:rPr>
        <w:t xml:space="preserve">Wykonawca zobowiązuje się i oświadcza, iż wszystkie materiały (w tym urządzenia, instalacje)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fabrycznie nowe, nieużywane </w:t>
      </w:r>
      <w:r>
        <w:rPr>
          <w:sz w:val="22"/>
          <w:szCs w:val="22"/>
        </w:rPr>
        <w:t xml:space="preserve">                     </w:t>
      </w:r>
      <w:r w:rsidRPr="00525876">
        <w:rPr>
          <w:sz w:val="22"/>
          <w:szCs w:val="22"/>
        </w:rPr>
        <w:t xml:space="preserve">i w pełni wartościowe. Materiały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>,</w:t>
      </w:r>
      <w:r>
        <w:rPr>
          <w:sz w:val="22"/>
          <w:szCs w:val="22"/>
        </w:rPr>
        <w:t xml:space="preserve">                </w:t>
      </w:r>
      <w:r w:rsidRPr="00525876">
        <w:rPr>
          <w:sz w:val="22"/>
          <w:szCs w:val="22"/>
        </w:rPr>
        <w:t xml:space="preserve"> a także narzędzia, sprzęt użyte do wykonania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spełniały wymogi i normy określone                                     w obowiązujących przepisach, będą odpowiadały - tam gdzie jest to wymagane - wymogom wyrobów</w:t>
      </w:r>
      <w:r w:rsidRPr="00971596">
        <w:rPr>
          <w:color w:val="FF0000"/>
          <w:sz w:val="22"/>
          <w:szCs w:val="22"/>
        </w:rPr>
        <w:t xml:space="preserve"> </w:t>
      </w:r>
      <w:r w:rsidRPr="00525876">
        <w:rPr>
          <w:sz w:val="22"/>
          <w:szCs w:val="22"/>
        </w:rPr>
        <w:t xml:space="preserve">dopuszczonych do obrotu i stosowania w budownictwie, posiadały wymagane certyfikaty, aprobaty techniczne, świadectwa dopuszczeń, deklaracje zgodności, atesty etc.; wyroby budowlane, szczególnie istotne dla bezpieczeństwa </w:t>
      </w:r>
      <w:r w:rsidRPr="00073F69">
        <w:rPr>
          <w:sz w:val="22"/>
          <w:szCs w:val="22"/>
        </w:rPr>
        <w:t>pożarowego, będą</w:t>
      </w:r>
      <w:r w:rsidRPr="00525876">
        <w:rPr>
          <w:sz w:val="22"/>
          <w:szCs w:val="22"/>
        </w:rPr>
        <w:t xml:space="preserve"> posiadały dokumenty potwierdzające ich dopuszczenie do obrotu i powszechnego albo jednostkowego stosowania w budownictwie. Na żądanie Zamawiającego Wykonawca obowiązany </w:t>
      </w:r>
      <w:r>
        <w:rPr>
          <w:sz w:val="22"/>
          <w:szCs w:val="22"/>
        </w:rPr>
        <w:t xml:space="preserve">będzie na etapie umowy </w:t>
      </w:r>
      <w:r w:rsidRPr="00525876">
        <w:rPr>
          <w:sz w:val="22"/>
          <w:szCs w:val="22"/>
        </w:rPr>
        <w:t>niezwłocznie okazać do wglądu wymagane dokumenty.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color w:val="FF0000"/>
          <w:sz w:val="10"/>
          <w:szCs w:val="10"/>
        </w:rPr>
      </w:pPr>
    </w:p>
    <w:p w:rsidR="0004176F" w:rsidRPr="009647AB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 xml:space="preserve">W przypadku zawarcia umowy z Wykonawcą, najpóźniej w dniu zawarcia umowy Wykonawca lub podwykonawca (w zależności od tego, czy dana osoba zatrudniona jest przez Wykonawcę, czy podwykonawcę) przedłoży Zamawiającemu (jednej z osób wskazanych w umowie) oświadczenie, </w:t>
      </w:r>
      <w:r>
        <w:rPr>
          <w:sz w:val="22"/>
          <w:szCs w:val="22"/>
        </w:rPr>
        <w:t xml:space="preserve">                    </w:t>
      </w:r>
      <w:r w:rsidRPr="009647AB">
        <w:rPr>
          <w:sz w:val="22"/>
          <w:szCs w:val="22"/>
        </w:rPr>
        <w:t xml:space="preserve">iż osoby wykonujące w ramach niniejszego zamówienia (umowy) czynności, co do których przedmiotowa SIWZ (umowa) wymaga zatrudnienia na podstawie umowy o pracę, będą zatrudnione na podstawie umowy o pracę w rozumieniu Kodeksu pracy w całym okresie realizacji umowy. </w:t>
      </w:r>
    </w:p>
    <w:p w:rsidR="0004176F" w:rsidRPr="009647AB" w:rsidRDefault="0004176F" w:rsidP="0004176F">
      <w:pPr>
        <w:spacing w:line="288" w:lineRule="auto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Kompletne oświadczenie winno zawierać również wykaz osób (imię i nazwisko) zatrudnionych na podstawie umowy o pracę wraz ze wskazaniem wykonywanych przez te osoby czynności (zakres obowiązków pracownika) oraz wraz ze wskazaniem daty zawarcia umowy o pracę i rodzaju umowy o pracę, dokładne określenie podmiotu składającego oświadczenie, datę złożenia oświadczenia oraz podpis osoby uprawnionej do złożenia oświadczenia w imieniu Wykonawcy lub podwykonawcy.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B34128" w:rsidRDefault="0004176F" w:rsidP="0004176F">
      <w:pPr>
        <w:spacing w:line="288" w:lineRule="auto"/>
        <w:jc w:val="both"/>
        <w:rPr>
          <w:sz w:val="22"/>
          <w:szCs w:val="22"/>
        </w:rPr>
      </w:pPr>
      <w:r w:rsidRPr="00B34128">
        <w:rPr>
          <w:sz w:val="22"/>
          <w:szCs w:val="22"/>
        </w:rPr>
        <w:t xml:space="preserve">SIWZ wskazuje, jakie czynności na gruncie niniejszego </w:t>
      </w:r>
      <w:r>
        <w:rPr>
          <w:sz w:val="22"/>
          <w:szCs w:val="22"/>
        </w:rPr>
        <w:t>zamówienia</w:t>
      </w:r>
      <w:r w:rsidRPr="00B34128">
        <w:rPr>
          <w:sz w:val="22"/>
          <w:szCs w:val="22"/>
        </w:rPr>
        <w:t xml:space="preserve"> należy rozumieć jako czynności, których wykonanie polega na wykonywaniu pracy w rozumieniu kodeksu pracy.</w:t>
      </w:r>
    </w:p>
    <w:p w:rsidR="0004176F" w:rsidRPr="001D6FE6" w:rsidRDefault="0004176F" w:rsidP="0004176F">
      <w:pPr>
        <w:spacing w:line="288" w:lineRule="auto"/>
        <w:ind w:left="284"/>
        <w:jc w:val="both"/>
        <w:rPr>
          <w:sz w:val="10"/>
          <w:szCs w:val="10"/>
          <w:u w:val="single"/>
        </w:rPr>
      </w:pPr>
    </w:p>
    <w:p w:rsidR="00073F69" w:rsidRPr="008D203B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Wykonawca oświadcza, że zobowiązuje się do bezpłatnego serwisowania zainstalowanego systemu, na warunk</w:t>
      </w:r>
      <w:r w:rsidR="00AF521C">
        <w:rPr>
          <w:sz w:val="22"/>
          <w:szCs w:val="22"/>
        </w:rPr>
        <w:t>ach określonych we wzorze umowy.</w:t>
      </w:r>
    </w:p>
    <w:p w:rsidR="00073F69" w:rsidRPr="00AB6BD6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AB6BD6">
        <w:rPr>
          <w:sz w:val="22"/>
          <w:szCs w:val="22"/>
        </w:rPr>
        <w:t>Wykonawca zobowiązuje się, iż w dniu zawarcia umowy wskaże kierownika budowy                                      posiadającego uprawnienia budowlane, tj. uprawnienia do pełnienia samodzielnych funkcji technicznych w budownictwie przy zabytkach nieruchomych wpisanych do rejestru zabytków, tj. do kierowania robotami budowlanymi w specjalności architektonicznej i konstrukcyjno-budowlanej (wydane przez podmiot uprawniony przepisami pr</w:t>
      </w:r>
      <w:r>
        <w:rPr>
          <w:sz w:val="22"/>
          <w:szCs w:val="22"/>
        </w:rPr>
        <w:t>awa do wydawania ww. uprawnień).</w:t>
      </w:r>
    </w:p>
    <w:p w:rsidR="003D287C" w:rsidRPr="001D6FE6" w:rsidRDefault="00073F69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B34128">
        <w:rPr>
          <w:sz w:val="22"/>
          <w:szCs w:val="22"/>
        </w:rPr>
        <w:t>Wykonawca oświadcza, iż zobowiązuje się wykonać zamówienie na warunkach i zgodnie z wzorem umowy.</w:t>
      </w:r>
    </w:p>
    <w:p w:rsidR="00B34128" w:rsidRPr="0004176F" w:rsidRDefault="00B46631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bCs/>
        </w:rPr>
      </w:pPr>
      <w:r w:rsidRPr="00382FFA">
        <w:rPr>
          <w:sz w:val="22"/>
          <w:szCs w:val="22"/>
        </w:rPr>
        <w:t xml:space="preserve">Wykonawca jako treść oferty </w:t>
      </w:r>
      <w:r w:rsidR="00CB56BD" w:rsidRPr="00382FFA">
        <w:rPr>
          <w:sz w:val="22"/>
          <w:szCs w:val="22"/>
        </w:rPr>
        <w:t>podaje</w:t>
      </w:r>
      <w:r w:rsidRPr="00382FFA">
        <w:rPr>
          <w:sz w:val="22"/>
          <w:szCs w:val="22"/>
        </w:rPr>
        <w:t xml:space="preserve"> poniżej </w:t>
      </w:r>
      <w:r w:rsidRPr="00382FFA">
        <w:rPr>
          <w:b/>
          <w:sz w:val="22"/>
          <w:szCs w:val="22"/>
        </w:rPr>
        <w:t>nazwę producenta</w:t>
      </w:r>
      <w:r w:rsidRPr="00382FFA">
        <w:rPr>
          <w:sz w:val="22"/>
          <w:szCs w:val="22"/>
        </w:rPr>
        <w:t xml:space="preserve"> </w:t>
      </w:r>
      <w:r w:rsidR="00B34128" w:rsidRPr="00382FFA">
        <w:rPr>
          <w:sz w:val="22"/>
          <w:szCs w:val="22"/>
        </w:rPr>
        <w:t>oferowanego systemu</w:t>
      </w:r>
      <w:r w:rsidRPr="00382FFA">
        <w:rPr>
          <w:sz w:val="22"/>
          <w:szCs w:val="22"/>
        </w:rPr>
        <w:t xml:space="preserve"> </w:t>
      </w:r>
      <w:r w:rsidR="00382FFA" w:rsidRPr="00382FFA">
        <w:rPr>
          <w:sz w:val="22"/>
          <w:szCs w:val="22"/>
        </w:rPr>
        <w:t>alarmowego przeciwpożarowego</w:t>
      </w:r>
      <w:r w:rsidR="00B34128" w:rsidRPr="00382FFA">
        <w:rPr>
          <w:sz w:val="22"/>
          <w:szCs w:val="22"/>
        </w:rPr>
        <w:t xml:space="preserve"> </w:t>
      </w:r>
      <w:r w:rsidR="00EC6825" w:rsidRPr="00382FFA">
        <w:rPr>
          <w:b/>
          <w:sz w:val="22"/>
          <w:szCs w:val="22"/>
        </w:rPr>
        <w:t xml:space="preserve">oraz </w:t>
      </w:r>
      <w:r w:rsidR="00AF521C">
        <w:rPr>
          <w:b/>
          <w:sz w:val="22"/>
          <w:szCs w:val="22"/>
        </w:rPr>
        <w:t xml:space="preserve">nazwę </w:t>
      </w:r>
      <w:r w:rsidRPr="00382FFA">
        <w:rPr>
          <w:b/>
          <w:sz w:val="22"/>
          <w:szCs w:val="22"/>
        </w:rPr>
        <w:t>model</w:t>
      </w:r>
      <w:r w:rsidR="00AF521C">
        <w:rPr>
          <w:b/>
          <w:sz w:val="22"/>
          <w:szCs w:val="22"/>
        </w:rPr>
        <w:t>u</w:t>
      </w:r>
      <w:r w:rsidRPr="00382FFA">
        <w:rPr>
          <w:b/>
          <w:sz w:val="22"/>
          <w:szCs w:val="22"/>
        </w:rPr>
        <w:t xml:space="preserve"> </w:t>
      </w:r>
      <w:r w:rsidR="00B34128" w:rsidRPr="00382FFA">
        <w:rPr>
          <w:b/>
          <w:sz w:val="22"/>
          <w:szCs w:val="22"/>
        </w:rPr>
        <w:t>centrali</w:t>
      </w:r>
      <w:r w:rsidR="00B34128" w:rsidRPr="00382FFA">
        <w:rPr>
          <w:sz w:val="22"/>
          <w:szCs w:val="22"/>
        </w:rPr>
        <w:t xml:space="preserve"> oferowanego </w:t>
      </w:r>
      <w:r w:rsidR="00382FFA" w:rsidRPr="00382FFA">
        <w:rPr>
          <w:sz w:val="22"/>
          <w:szCs w:val="22"/>
        </w:rPr>
        <w:t>systemu alarmowego przeciwpożarowego</w:t>
      </w:r>
      <w:r w:rsidR="0004176F">
        <w:rPr>
          <w:sz w:val="22"/>
          <w:szCs w:val="22"/>
        </w:rPr>
        <w:t>.</w:t>
      </w:r>
    </w:p>
    <w:p w:rsidR="00FF2712" w:rsidRDefault="00FF2712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F7089B">
      <w:pPr>
        <w:pStyle w:val="Tekstpodstawowy"/>
        <w:tabs>
          <w:tab w:val="left" w:pos="284"/>
        </w:tabs>
        <w:spacing w:line="288" w:lineRule="auto"/>
        <w:jc w:val="both"/>
        <w:rPr>
          <w:b/>
          <w:bCs/>
          <w:i w:val="0"/>
          <w:color w:val="FF0000"/>
          <w:sz w:val="22"/>
          <w:szCs w:val="22"/>
          <w:u w:val="single"/>
        </w:rPr>
      </w:pPr>
      <w:bookmarkStart w:id="0" w:name="_GoBack"/>
      <w:bookmarkEnd w:id="0"/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sz w:val="22"/>
          <w:szCs w:val="22"/>
          <w:u w:val="single"/>
        </w:rPr>
      </w:pPr>
      <w:r w:rsidRPr="00382FFA">
        <w:rPr>
          <w:b/>
          <w:bCs/>
          <w:i w:val="0"/>
          <w:sz w:val="22"/>
          <w:szCs w:val="22"/>
          <w:u w:val="single"/>
        </w:rPr>
        <w:t>Oświadczamy, iż oferujemy:</w:t>
      </w:r>
      <w:r w:rsidR="00C72C02">
        <w:rPr>
          <w:b/>
          <w:bCs/>
          <w:i w:val="0"/>
          <w:sz w:val="22"/>
          <w:szCs w:val="22"/>
          <w:u w:val="single"/>
        </w:rPr>
        <w:t xml:space="preserve"> 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jc w:val="both"/>
        <w:rPr>
          <w:bCs/>
          <w:i w:val="0"/>
          <w:sz w:val="22"/>
          <w:szCs w:val="22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382FFA">
        <w:rPr>
          <w:b/>
          <w:i w:val="0"/>
          <w:iCs w:val="0"/>
          <w:sz w:val="22"/>
          <w:szCs w:val="22"/>
        </w:rPr>
        <w:t xml:space="preserve">Nazwa producenta </w:t>
      </w:r>
      <w:r w:rsidR="00B34128" w:rsidRPr="00382FFA">
        <w:rPr>
          <w:i w:val="0"/>
          <w:iCs w:val="0"/>
          <w:sz w:val="22"/>
          <w:szCs w:val="22"/>
        </w:rPr>
        <w:t xml:space="preserve">oferowanego systemu </w:t>
      </w:r>
      <w:r w:rsidR="00382FFA" w:rsidRPr="00382FFA">
        <w:rPr>
          <w:i w:val="0"/>
          <w:iCs w:val="0"/>
          <w:sz w:val="22"/>
          <w:szCs w:val="22"/>
        </w:rPr>
        <w:t>alarmowego przeciwpożarowego</w:t>
      </w:r>
      <w:r w:rsidR="0004176F">
        <w:rPr>
          <w:i w:val="0"/>
          <w:iCs w:val="0"/>
          <w:sz w:val="22"/>
          <w:szCs w:val="22"/>
        </w:rPr>
        <w:t>:</w:t>
      </w:r>
    </w:p>
    <w:p w:rsidR="00B34128" w:rsidRPr="00382FFA" w:rsidRDefault="00B34128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  <w:r w:rsidRPr="00382FFA">
        <w:rPr>
          <w:bCs/>
          <w:i w:val="0"/>
          <w:sz w:val="22"/>
          <w:szCs w:val="22"/>
        </w:rPr>
        <w:t>……………………………………………………………………………………………..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FF2712" w:rsidRPr="00382FFA" w:rsidRDefault="006364CD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382FFA">
        <w:rPr>
          <w:b/>
          <w:bCs/>
          <w:i w:val="0"/>
          <w:sz w:val="22"/>
          <w:szCs w:val="22"/>
        </w:rPr>
        <w:t xml:space="preserve">Nazwa </w:t>
      </w:r>
      <w:r w:rsidR="00FF2712" w:rsidRPr="00382FFA">
        <w:rPr>
          <w:b/>
          <w:bCs/>
          <w:i w:val="0"/>
          <w:sz w:val="22"/>
          <w:szCs w:val="22"/>
        </w:rPr>
        <w:t xml:space="preserve">modelu centrali </w:t>
      </w:r>
      <w:r w:rsidR="00FF2712" w:rsidRPr="00382FFA">
        <w:rPr>
          <w:i w:val="0"/>
          <w:iCs w:val="0"/>
          <w:sz w:val="22"/>
          <w:szCs w:val="22"/>
        </w:rPr>
        <w:t xml:space="preserve">oferowanego systemu </w:t>
      </w:r>
      <w:r w:rsidR="00382FFA" w:rsidRPr="00382FFA">
        <w:rPr>
          <w:i w:val="0"/>
          <w:iCs w:val="0"/>
          <w:sz w:val="22"/>
          <w:szCs w:val="22"/>
        </w:rPr>
        <w:t>alarmowego przeciwpożarowego</w:t>
      </w:r>
      <w:r w:rsidR="0004176F">
        <w:rPr>
          <w:i w:val="0"/>
          <w:iCs w:val="0"/>
          <w:sz w:val="22"/>
          <w:szCs w:val="22"/>
        </w:rPr>
        <w:t>: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6364CD" w:rsidRPr="0004176F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  <w:r w:rsidRPr="00382FFA">
        <w:rPr>
          <w:bCs/>
          <w:i w:val="0"/>
          <w:sz w:val="22"/>
          <w:szCs w:val="22"/>
        </w:rPr>
        <w:t>…………………</w:t>
      </w:r>
      <w:r w:rsidR="0004176F">
        <w:rPr>
          <w:bCs/>
          <w:i w:val="0"/>
          <w:sz w:val="22"/>
          <w:szCs w:val="22"/>
        </w:rPr>
        <w:t>…………………………………………………………………………...</w:t>
      </w:r>
    </w:p>
    <w:p w:rsidR="00942195" w:rsidRPr="00746109" w:rsidRDefault="00942195" w:rsidP="0004176F">
      <w:pPr>
        <w:spacing w:line="288" w:lineRule="auto"/>
        <w:jc w:val="both"/>
        <w:rPr>
          <w:bCs/>
          <w:snapToGrid w:val="0"/>
          <w:sz w:val="24"/>
          <w:szCs w:val="24"/>
        </w:rPr>
      </w:pPr>
    </w:p>
    <w:p w:rsidR="000C1932" w:rsidRPr="00746109" w:rsidRDefault="009032EC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</w:t>
      </w:r>
      <w:r w:rsidR="002747AD" w:rsidRPr="00746109">
        <w:rPr>
          <w:b/>
          <w:bCs/>
          <w:snapToGrid w:val="0"/>
          <w:sz w:val="24"/>
          <w:szCs w:val="24"/>
        </w:rPr>
        <w:tab/>
      </w:r>
      <w:r w:rsidR="002747AD" w:rsidRPr="00746109">
        <w:rPr>
          <w:b/>
          <w:bCs/>
          <w:snapToGrid w:val="0"/>
          <w:sz w:val="24"/>
          <w:szCs w:val="24"/>
        </w:rPr>
        <w:tab/>
        <w:t xml:space="preserve">              </w:t>
      </w:r>
      <w:r w:rsidR="00B80B9F" w:rsidRPr="00746109">
        <w:rPr>
          <w:b/>
          <w:bCs/>
          <w:snapToGrid w:val="0"/>
          <w:sz w:val="24"/>
          <w:szCs w:val="24"/>
        </w:rPr>
        <w:t xml:space="preserve">  </w:t>
      </w:r>
      <w:r w:rsidR="002747AD" w:rsidRPr="00746109">
        <w:rPr>
          <w:b/>
          <w:bCs/>
          <w:snapToGrid w:val="0"/>
          <w:sz w:val="24"/>
          <w:szCs w:val="24"/>
        </w:rPr>
        <w:t xml:space="preserve"> </w:t>
      </w:r>
      <w:r w:rsidRPr="00746109">
        <w:rPr>
          <w:b/>
          <w:bCs/>
          <w:snapToGrid w:val="0"/>
          <w:sz w:val="24"/>
          <w:szCs w:val="24"/>
        </w:rPr>
        <w:t>Imię i nazwisko upe</w:t>
      </w:r>
      <w:r w:rsidR="0087055D" w:rsidRPr="00746109">
        <w:rPr>
          <w:b/>
          <w:bCs/>
          <w:snapToGrid w:val="0"/>
          <w:sz w:val="24"/>
          <w:szCs w:val="24"/>
        </w:rPr>
        <w:t>łnomocnionego przedstawiciela</w:t>
      </w:r>
      <w:r w:rsidR="0004176F">
        <w:rPr>
          <w:b/>
          <w:bCs/>
          <w:snapToGrid w:val="0"/>
          <w:sz w:val="24"/>
          <w:szCs w:val="24"/>
        </w:rPr>
        <w:t xml:space="preserve"> Wykonawcy:</w:t>
      </w:r>
    </w:p>
    <w:p w:rsidR="000C1932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</w:p>
    <w:p w:rsidR="000C1932" w:rsidRPr="00746109" w:rsidRDefault="002747AD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                 </w:t>
      </w:r>
      <w:r w:rsidR="00D40A06" w:rsidRPr="00746109">
        <w:rPr>
          <w:b/>
          <w:bCs/>
          <w:snapToGrid w:val="0"/>
          <w:sz w:val="24"/>
          <w:szCs w:val="24"/>
        </w:rPr>
        <w:t xml:space="preserve">                             </w:t>
      </w:r>
      <w:r w:rsidRPr="00746109">
        <w:rPr>
          <w:b/>
          <w:bCs/>
          <w:snapToGrid w:val="0"/>
          <w:sz w:val="24"/>
          <w:szCs w:val="24"/>
        </w:rPr>
        <w:t xml:space="preserve">      </w:t>
      </w:r>
      <w:r w:rsidR="009032EC" w:rsidRPr="00746109">
        <w:rPr>
          <w:b/>
          <w:bCs/>
          <w:snapToGrid w:val="0"/>
          <w:sz w:val="24"/>
          <w:szCs w:val="24"/>
        </w:rPr>
        <w:t>...............................</w:t>
      </w:r>
      <w:r w:rsidR="00BE2573" w:rsidRPr="00746109">
        <w:rPr>
          <w:b/>
          <w:bCs/>
          <w:snapToGrid w:val="0"/>
          <w:sz w:val="24"/>
          <w:szCs w:val="24"/>
        </w:rPr>
        <w:t>.............</w:t>
      </w:r>
      <w:r w:rsidR="009032EC" w:rsidRPr="00746109">
        <w:rPr>
          <w:b/>
          <w:bCs/>
          <w:snapToGrid w:val="0"/>
          <w:sz w:val="24"/>
          <w:szCs w:val="24"/>
        </w:rPr>
        <w:t>,</w:t>
      </w:r>
      <w:r w:rsidRPr="00746109">
        <w:rPr>
          <w:b/>
          <w:bCs/>
          <w:snapToGrid w:val="0"/>
          <w:sz w:val="24"/>
          <w:szCs w:val="24"/>
        </w:rPr>
        <w:t xml:space="preserve"> </w:t>
      </w:r>
      <w:r w:rsidR="00BE2573" w:rsidRPr="00746109">
        <w:rPr>
          <w:b/>
          <w:bCs/>
          <w:snapToGrid w:val="0"/>
          <w:sz w:val="24"/>
          <w:szCs w:val="24"/>
        </w:rPr>
        <w:t>..................................</w:t>
      </w:r>
      <w:r w:rsidRPr="00746109">
        <w:rPr>
          <w:b/>
          <w:bCs/>
          <w:snapToGrid w:val="0"/>
          <w:sz w:val="24"/>
          <w:szCs w:val="24"/>
        </w:rPr>
        <w:t>......</w:t>
      </w:r>
      <w:r w:rsidR="00BE2573" w:rsidRPr="00746109">
        <w:rPr>
          <w:b/>
          <w:bCs/>
          <w:snapToGrid w:val="0"/>
          <w:sz w:val="24"/>
          <w:szCs w:val="24"/>
        </w:rPr>
        <w:t>.....</w:t>
      </w:r>
    </w:p>
    <w:p w:rsidR="000C1932" w:rsidRPr="00746109" w:rsidRDefault="000C1932" w:rsidP="0004176F">
      <w:pPr>
        <w:spacing w:line="288" w:lineRule="auto"/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</w:t>
      </w:r>
      <w:r w:rsidR="009032EC" w:rsidRPr="00746109">
        <w:rPr>
          <w:b/>
          <w:bCs/>
          <w:snapToGrid w:val="0"/>
          <w:sz w:val="24"/>
          <w:szCs w:val="24"/>
        </w:rPr>
        <w:t>Data ............</w:t>
      </w:r>
      <w:r w:rsidR="00D40A06" w:rsidRPr="00746109">
        <w:rPr>
          <w:b/>
          <w:bCs/>
          <w:snapToGrid w:val="0"/>
          <w:sz w:val="24"/>
          <w:szCs w:val="24"/>
        </w:rPr>
        <w:t>..................      podpis</w:t>
      </w:r>
      <w:r w:rsidR="009032EC" w:rsidRPr="00746109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746109" w:rsidSect="001D6FE6">
      <w:headerReference w:type="default" r:id="rId8"/>
      <w:footerReference w:type="default" r:id="rId9"/>
      <w:pgSz w:w="11907" w:h="16840" w:code="9"/>
      <w:pgMar w:top="179" w:right="1021" w:bottom="709" w:left="1247" w:header="1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4E" w:rsidRDefault="006C514E" w:rsidP="006A7311">
      <w:r>
        <w:separator/>
      </w:r>
    </w:p>
  </w:endnote>
  <w:endnote w:type="continuationSeparator" w:id="0">
    <w:p w:rsidR="006C514E" w:rsidRDefault="006C514E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7089B">
      <w:rPr>
        <w:noProof/>
      </w:rPr>
      <w:t>2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4E" w:rsidRDefault="006C514E" w:rsidP="006A7311">
      <w:r>
        <w:separator/>
      </w:r>
    </w:p>
  </w:footnote>
  <w:footnote w:type="continuationSeparator" w:id="0">
    <w:p w:rsidR="006C514E" w:rsidRDefault="006C514E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FE6" w:rsidRDefault="001D6FE6">
    <w:pPr>
      <w:pStyle w:val="Nagwek"/>
      <w:rPr>
        <w:rFonts w:ascii="Garamond" w:hAnsi="Garamond" w:cs="Arial"/>
        <w:b/>
        <w:iCs/>
        <w:sz w:val="22"/>
        <w:szCs w:val="22"/>
      </w:rPr>
    </w:pPr>
  </w:p>
  <w:p w:rsidR="009B652D" w:rsidRPr="009B652D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9B652D">
      <w:rPr>
        <w:rFonts w:ascii="Garamond" w:hAnsi="Garamond" w:cs="Arial"/>
        <w:b/>
        <w:iCs/>
        <w:sz w:val="22"/>
        <w:szCs w:val="22"/>
      </w:rPr>
      <w:t>5</w:t>
    </w:r>
    <w:r w:rsidR="007846CB">
      <w:rPr>
        <w:rFonts w:ascii="Garamond" w:hAnsi="Garamond" w:cs="Arial"/>
        <w:b/>
        <w:iCs/>
        <w:sz w:val="22"/>
        <w:szCs w:val="22"/>
      </w:rPr>
      <w:t>/pn</w:t>
    </w:r>
    <w:r w:rsidR="009B652D">
      <w:rPr>
        <w:rFonts w:ascii="Garamond" w:hAnsi="Garamond" w:cs="Arial"/>
        <w:b/>
        <w:iCs/>
        <w:sz w:val="22"/>
        <w:szCs w:val="22"/>
      </w:rPr>
      <w:t>/2020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</w:t>
    </w:r>
    <w:r w:rsidR="00971596">
      <w:rPr>
        <w:rFonts w:ascii="Garamond" w:hAnsi="Garamond" w:cs="Arial"/>
        <w:b/>
        <w:iCs/>
        <w:sz w:val="22"/>
        <w:szCs w:val="22"/>
      </w:rPr>
      <w:t xml:space="preserve">  </w:t>
    </w:r>
    <w:r w:rsidR="001832EA">
      <w:rPr>
        <w:rFonts w:ascii="Garamond" w:hAnsi="Garamond" w:cs="Arial"/>
        <w:b/>
        <w:iCs/>
        <w:sz w:val="22"/>
        <w:szCs w:val="22"/>
      </w:rPr>
      <w:t xml:space="preserve">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</w:p>
  <w:p w:rsidR="00234967" w:rsidRPr="00760F57" w:rsidRDefault="00BF220D">
    <w:pPr>
      <w:pStyle w:val="Nagwek"/>
      <w:rPr>
        <w:rFonts w:ascii="Garamond" w:hAnsi="Garamond" w:cs="Arial"/>
        <w:b/>
        <w:iCs/>
        <w:sz w:val="22"/>
        <w:szCs w:val="22"/>
      </w:rPr>
    </w:pPr>
    <w:r>
      <w:t xml:space="preserve">                                               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1862D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4257556"/>
    <w:multiLevelType w:val="hybridMultilevel"/>
    <w:tmpl w:val="150CD4CA"/>
    <w:lvl w:ilvl="0" w:tplc="F1ACF510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12C"/>
    <w:multiLevelType w:val="hybridMultilevel"/>
    <w:tmpl w:val="DBD4E0B6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83027"/>
    <w:multiLevelType w:val="hybridMultilevel"/>
    <w:tmpl w:val="139836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DA4011"/>
    <w:multiLevelType w:val="hybridMultilevel"/>
    <w:tmpl w:val="FD22C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5365A"/>
    <w:multiLevelType w:val="hybridMultilevel"/>
    <w:tmpl w:val="397A7ED8"/>
    <w:lvl w:ilvl="0" w:tplc="B6E26DD8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7F99"/>
    <w:multiLevelType w:val="hybridMultilevel"/>
    <w:tmpl w:val="5CDA8826"/>
    <w:lvl w:ilvl="0" w:tplc="D7B02824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C3E43"/>
    <w:multiLevelType w:val="hybridMultilevel"/>
    <w:tmpl w:val="F13A003E"/>
    <w:lvl w:ilvl="0" w:tplc="BE2E8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860C26"/>
    <w:multiLevelType w:val="hybridMultilevel"/>
    <w:tmpl w:val="66007726"/>
    <w:lvl w:ilvl="0" w:tplc="6A7EDB0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87F"/>
    <w:multiLevelType w:val="hybridMultilevel"/>
    <w:tmpl w:val="3656C93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560540AC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2141"/>
    <w:multiLevelType w:val="hybridMultilevel"/>
    <w:tmpl w:val="EF42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8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7912B9"/>
    <w:multiLevelType w:val="hybridMultilevel"/>
    <w:tmpl w:val="0AB626CA"/>
    <w:lvl w:ilvl="0" w:tplc="C4D817AC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3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2"/>
  </w:num>
  <w:num w:numId="4">
    <w:abstractNumId w:val="18"/>
  </w:num>
  <w:num w:numId="5">
    <w:abstractNumId w:val="40"/>
  </w:num>
  <w:num w:numId="6">
    <w:abstractNumId w:val="6"/>
  </w:num>
  <w:num w:numId="7">
    <w:abstractNumId w:val="15"/>
  </w:num>
  <w:num w:numId="8">
    <w:abstractNumId w:val="32"/>
  </w:num>
  <w:num w:numId="9">
    <w:abstractNumId w:val="41"/>
  </w:num>
  <w:num w:numId="10">
    <w:abstractNumId w:val="11"/>
  </w:num>
  <w:num w:numId="11">
    <w:abstractNumId w:val="23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38"/>
  </w:num>
  <w:num w:numId="17">
    <w:abstractNumId w:val="36"/>
  </w:num>
  <w:num w:numId="18">
    <w:abstractNumId w:val="24"/>
  </w:num>
  <w:num w:numId="19">
    <w:abstractNumId w:val="8"/>
  </w:num>
  <w:num w:numId="20">
    <w:abstractNumId w:val="17"/>
  </w:num>
  <w:num w:numId="21">
    <w:abstractNumId w:val="25"/>
  </w:num>
  <w:num w:numId="22">
    <w:abstractNumId w:val="20"/>
  </w:num>
  <w:num w:numId="23">
    <w:abstractNumId w:val="33"/>
  </w:num>
  <w:num w:numId="24">
    <w:abstractNumId w:val="37"/>
  </w:num>
  <w:num w:numId="25">
    <w:abstractNumId w:val="31"/>
  </w:num>
  <w:num w:numId="26">
    <w:abstractNumId w:val="22"/>
  </w:num>
  <w:num w:numId="27">
    <w:abstractNumId w:val="35"/>
  </w:num>
  <w:num w:numId="28">
    <w:abstractNumId w:val="0"/>
  </w:num>
  <w:num w:numId="29">
    <w:abstractNumId w:val="26"/>
  </w:num>
  <w:num w:numId="30">
    <w:abstractNumId w:val="28"/>
  </w:num>
  <w:num w:numId="31">
    <w:abstractNumId w:val="1"/>
  </w:num>
  <w:num w:numId="32">
    <w:abstractNumId w:val="4"/>
  </w:num>
  <w:num w:numId="33">
    <w:abstractNumId w:val="39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0"/>
  </w:num>
  <w:num w:numId="37">
    <w:abstractNumId w:val="27"/>
  </w:num>
  <w:num w:numId="38">
    <w:abstractNumId w:val="21"/>
  </w:num>
  <w:num w:numId="39">
    <w:abstractNumId w:val="12"/>
  </w:num>
  <w:num w:numId="40">
    <w:abstractNumId w:val="2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3"/>
  </w:num>
  <w:num w:numId="44">
    <w:abstractNumId w:val="9"/>
  </w:num>
  <w:num w:numId="45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F29"/>
    <w:rsid w:val="00000687"/>
    <w:rsid w:val="00001363"/>
    <w:rsid w:val="000040BF"/>
    <w:rsid w:val="000216C5"/>
    <w:rsid w:val="00021D5C"/>
    <w:rsid w:val="00030D6F"/>
    <w:rsid w:val="0003200B"/>
    <w:rsid w:val="00035AA5"/>
    <w:rsid w:val="00035EB7"/>
    <w:rsid w:val="00037A7E"/>
    <w:rsid w:val="0004176F"/>
    <w:rsid w:val="000429A4"/>
    <w:rsid w:val="00044D98"/>
    <w:rsid w:val="00057D87"/>
    <w:rsid w:val="0006258C"/>
    <w:rsid w:val="00067A2F"/>
    <w:rsid w:val="00073531"/>
    <w:rsid w:val="00073F69"/>
    <w:rsid w:val="00077FB7"/>
    <w:rsid w:val="000808C3"/>
    <w:rsid w:val="00080BEB"/>
    <w:rsid w:val="000831B3"/>
    <w:rsid w:val="0008568A"/>
    <w:rsid w:val="000947DC"/>
    <w:rsid w:val="00097300"/>
    <w:rsid w:val="000A2CFE"/>
    <w:rsid w:val="000A6595"/>
    <w:rsid w:val="000B2400"/>
    <w:rsid w:val="000B3376"/>
    <w:rsid w:val="000C0818"/>
    <w:rsid w:val="000C1932"/>
    <w:rsid w:val="000C7D41"/>
    <w:rsid w:val="000D1C64"/>
    <w:rsid w:val="000D4C25"/>
    <w:rsid w:val="000E0A66"/>
    <w:rsid w:val="000E7FA9"/>
    <w:rsid w:val="001001F3"/>
    <w:rsid w:val="001005BD"/>
    <w:rsid w:val="00104903"/>
    <w:rsid w:val="00111132"/>
    <w:rsid w:val="00113997"/>
    <w:rsid w:val="00115340"/>
    <w:rsid w:val="001153E2"/>
    <w:rsid w:val="00120B73"/>
    <w:rsid w:val="00123A07"/>
    <w:rsid w:val="00127778"/>
    <w:rsid w:val="00131402"/>
    <w:rsid w:val="00140292"/>
    <w:rsid w:val="00144495"/>
    <w:rsid w:val="0014735B"/>
    <w:rsid w:val="001530CF"/>
    <w:rsid w:val="0015465B"/>
    <w:rsid w:val="00166935"/>
    <w:rsid w:val="00172597"/>
    <w:rsid w:val="00175839"/>
    <w:rsid w:val="001807CF"/>
    <w:rsid w:val="0018225F"/>
    <w:rsid w:val="001832EA"/>
    <w:rsid w:val="00194F8F"/>
    <w:rsid w:val="00196B29"/>
    <w:rsid w:val="001A002C"/>
    <w:rsid w:val="001A04A6"/>
    <w:rsid w:val="001A2F53"/>
    <w:rsid w:val="001B2044"/>
    <w:rsid w:val="001B3148"/>
    <w:rsid w:val="001B5957"/>
    <w:rsid w:val="001B76FF"/>
    <w:rsid w:val="001C108A"/>
    <w:rsid w:val="001C4964"/>
    <w:rsid w:val="001C7D33"/>
    <w:rsid w:val="001D1BCF"/>
    <w:rsid w:val="001D6FE6"/>
    <w:rsid w:val="001D784C"/>
    <w:rsid w:val="001D7C73"/>
    <w:rsid w:val="001E453A"/>
    <w:rsid w:val="001E5F5F"/>
    <w:rsid w:val="001F50C8"/>
    <w:rsid w:val="001F7095"/>
    <w:rsid w:val="0020167D"/>
    <w:rsid w:val="0021443E"/>
    <w:rsid w:val="00217DFD"/>
    <w:rsid w:val="0022235A"/>
    <w:rsid w:val="0022680B"/>
    <w:rsid w:val="00234967"/>
    <w:rsid w:val="00236226"/>
    <w:rsid w:val="00237257"/>
    <w:rsid w:val="00244F08"/>
    <w:rsid w:val="0025297E"/>
    <w:rsid w:val="002632E5"/>
    <w:rsid w:val="00263ADF"/>
    <w:rsid w:val="00266623"/>
    <w:rsid w:val="00271D96"/>
    <w:rsid w:val="002747AD"/>
    <w:rsid w:val="00277531"/>
    <w:rsid w:val="00285568"/>
    <w:rsid w:val="002911BC"/>
    <w:rsid w:val="002A012B"/>
    <w:rsid w:val="002A0648"/>
    <w:rsid w:val="002A217F"/>
    <w:rsid w:val="002A60C4"/>
    <w:rsid w:val="002B42F7"/>
    <w:rsid w:val="002C1314"/>
    <w:rsid w:val="002C2304"/>
    <w:rsid w:val="002C4E3F"/>
    <w:rsid w:val="002D038D"/>
    <w:rsid w:val="002D1829"/>
    <w:rsid w:val="002D47E5"/>
    <w:rsid w:val="002D55B0"/>
    <w:rsid w:val="002D6E96"/>
    <w:rsid w:val="002D6F13"/>
    <w:rsid w:val="002E08E3"/>
    <w:rsid w:val="002E17B9"/>
    <w:rsid w:val="002E2E1A"/>
    <w:rsid w:val="002F01D7"/>
    <w:rsid w:val="002F490A"/>
    <w:rsid w:val="002F6F65"/>
    <w:rsid w:val="00301D39"/>
    <w:rsid w:val="00304FB6"/>
    <w:rsid w:val="003135A9"/>
    <w:rsid w:val="00327B12"/>
    <w:rsid w:val="00327E75"/>
    <w:rsid w:val="00330A29"/>
    <w:rsid w:val="003357F3"/>
    <w:rsid w:val="00336EBE"/>
    <w:rsid w:val="0035655B"/>
    <w:rsid w:val="0036360E"/>
    <w:rsid w:val="003662DA"/>
    <w:rsid w:val="0036789C"/>
    <w:rsid w:val="003718E2"/>
    <w:rsid w:val="0038137D"/>
    <w:rsid w:val="00382FFA"/>
    <w:rsid w:val="003A5557"/>
    <w:rsid w:val="003A5C0E"/>
    <w:rsid w:val="003A5D1E"/>
    <w:rsid w:val="003A5E8E"/>
    <w:rsid w:val="003B1025"/>
    <w:rsid w:val="003B4B5E"/>
    <w:rsid w:val="003B521D"/>
    <w:rsid w:val="003B5AD1"/>
    <w:rsid w:val="003B5C6A"/>
    <w:rsid w:val="003C3D8E"/>
    <w:rsid w:val="003D287C"/>
    <w:rsid w:val="003D5CD7"/>
    <w:rsid w:val="003E363F"/>
    <w:rsid w:val="003E4869"/>
    <w:rsid w:val="003F5644"/>
    <w:rsid w:val="00400CBA"/>
    <w:rsid w:val="00401CC2"/>
    <w:rsid w:val="00404441"/>
    <w:rsid w:val="00404674"/>
    <w:rsid w:val="00406695"/>
    <w:rsid w:val="00412B2F"/>
    <w:rsid w:val="00416497"/>
    <w:rsid w:val="004265DD"/>
    <w:rsid w:val="00432C11"/>
    <w:rsid w:val="00433256"/>
    <w:rsid w:val="004411EA"/>
    <w:rsid w:val="00447153"/>
    <w:rsid w:val="00450D72"/>
    <w:rsid w:val="00453188"/>
    <w:rsid w:val="00453CEB"/>
    <w:rsid w:val="004561C9"/>
    <w:rsid w:val="0046517D"/>
    <w:rsid w:val="00473A1C"/>
    <w:rsid w:val="00480497"/>
    <w:rsid w:val="00481882"/>
    <w:rsid w:val="00481D1A"/>
    <w:rsid w:val="004834C0"/>
    <w:rsid w:val="00490AA4"/>
    <w:rsid w:val="004916F4"/>
    <w:rsid w:val="004958A0"/>
    <w:rsid w:val="004A5107"/>
    <w:rsid w:val="004A6B55"/>
    <w:rsid w:val="004A7DBE"/>
    <w:rsid w:val="004B409D"/>
    <w:rsid w:val="004C051F"/>
    <w:rsid w:val="004C5D1F"/>
    <w:rsid w:val="004D1A6A"/>
    <w:rsid w:val="004D2476"/>
    <w:rsid w:val="004D407B"/>
    <w:rsid w:val="004D48C6"/>
    <w:rsid w:val="004D5672"/>
    <w:rsid w:val="004D5C9A"/>
    <w:rsid w:val="004D6049"/>
    <w:rsid w:val="004E6CDA"/>
    <w:rsid w:val="004F0B85"/>
    <w:rsid w:val="005042CE"/>
    <w:rsid w:val="0050673B"/>
    <w:rsid w:val="00511BE7"/>
    <w:rsid w:val="00525876"/>
    <w:rsid w:val="00527BF9"/>
    <w:rsid w:val="00531489"/>
    <w:rsid w:val="00532C66"/>
    <w:rsid w:val="005351B2"/>
    <w:rsid w:val="00536FE7"/>
    <w:rsid w:val="00546F73"/>
    <w:rsid w:val="00553735"/>
    <w:rsid w:val="0055661F"/>
    <w:rsid w:val="005575F9"/>
    <w:rsid w:val="00557AA6"/>
    <w:rsid w:val="00564004"/>
    <w:rsid w:val="00564CC9"/>
    <w:rsid w:val="00570992"/>
    <w:rsid w:val="00570C18"/>
    <w:rsid w:val="005729F5"/>
    <w:rsid w:val="005927D4"/>
    <w:rsid w:val="00594055"/>
    <w:rsid w:val="00594B3E"/>
    <w:rsid w:val="005A0A56"/>
    <w:rsid w:val="005A7219"/>
    <w:rsid w:val="005B19CE"/>
    <w:rsid w:val="005B3F0A"/>
    <w:rsid w:val="005D0296"/>
    <w:rsid w:val="005E1855"/>
    <w:rsid w:val="005E6C00"/>
    <w:rsid w:val="005E7522"/>
    <w:rsid w:val="005F1B47"/>
    <w:rsid w:val="00614BDD"/>
    <w:rsid w:val="006176DE"/>
    <w:rsid w:val="00624F87"/>
    <w:rsid w:val="0062712E"/>
    <w:rsid w:val="0063236F"/>
    <w:rsid w:val="006357D8"/>
    <w:rsid w:val="006364CD"/>
    <w:rsid w:val="00637E6E"/>
    <w:rsid w:val="00640577"/>
    <w:rsid w:val="00647AD6"/>
    <w:rsid w:val="006606E3"/>
    <w:rsid w:val="00662416"/>
    <w:rsid w:val="00662627"/>
    <w:rsid w:val="0066743B"/>
    <w:rsid w:val="006738A0"/>
    <w:rsid w:val="00673F1A"/>
    <w:rsid w:val="00675335"/>
    <w:rsid w:val="00680136"/>
    <w:rsid w:val="00685792"/>
    <w:rsid w:val="006922A1"/>
    <w:rsid w:val="006A7311"/>
    <w:rsid w:val="006C0E0A"/>
    <w:rsid w:val="006C2207"/>
    <w:rsid w:val="006C514E"/>
    <w:rsid w:val="006D10CA"/>
    <w:rsid w:val="006D2C40"/>
    <w:rsid w:val="006E3FA8"/>
    <w:rsid w:val="006E795E"/>
    <w:rsid w:val="006F3ACB"/>
    <w:rsid w:val="006F5C5B"/>
    <w:rsid w:val="006F70CA"/>
    <w:rsid w:val="0070337D"/>
    <w:rsid w:val="007059CF"/>
    <w:rsid w:val="00707B4E"/>
    <w:rsid w:val="007115AE"/>
    <w:rsid w:val="00721423"/>
    <w:rsid w:val="00724FE9"/>
    <w:rsid w:val="0072591C"/>
    <w:rsid w:val="00741AB4"/>
    <w:rsid w:val="007422EE"/>
    <w:rsid w:val="00746109"/>
    <w:rsid w:val="00751240"/>
    <w:rsid w:val="00751C7A"/>
    <w:rsid w:val="00760F57"/>
    <w:rsid w:val="00765433"/>
    <w:rsid w:val="00781046"/>
    <w:rsid w:val="007846CB"/>
    <w:rsid w:val="007B0A2A"/>
    <w:rsid w:val="007B2462"/>
    <w:rsid w:val="007C0694"/>
    <w:rsid w:val="007C371F"/>
    <w:rsid w:val="007C7DF1"/>
    <w:rsid w:val="007C7EC1"/>
    <w:rsid w:val="007E2344"/>
    <w:rsid w:val="007E40BA"/>
    <w:rsid w:val="007E4604"/>
    <w:rsid w:val="007E6228"/>
    <w:rsid w:val="007E722D"/>
    <w:rsid w:val="00802337"/>
    <w:rsid w:val="00810E11"/>
    <w:rsid w:val="00822786"/>
    <w:rsid w:val="00823E98"/>
    <w:rsid w:val="00826C92"/>
    <w:rsid w:val="00827754"/>
    <w:rsid w:val="00833ED0"/>
    <w:rsid w:val="0084621E"/>
    <w:rsid w:val="008462DE"/>
    <w:rsid w:val="00850C41"/>
    <w:rsid w:val="00854067"/>
    <w:rsid w:val="008551F5"/>
    <w:rsid w:val="008624F8"/>
    <w:rsid w:val="0086419E"/>
    <w:rsid w:val="0087055D"/>
    <w:rsid w:val="00870E44"/>
    <w:rsid w:val="008953D9"/>
    <w:rsid w:val="008A0C8E"/>
    <w:rsid w:val="008A45E2"/>
    <w:rsid w:val="008D22FB"/>
    <w:rsid w:val="008E2854"/>
    <w:rsid w:val="008E4695"/>
    <w:rsid w:val="008F619D"/>
    <w:rsid w:val="009032EC"/>
    <w:rsid w:val="00904F7C"/>
    <w:rsid w:val="00917B55"/>
    <w:rsid w:val="009221E9"/>
    <w:rsid w:val="009264AB"/>
    <w:rsid w:val="009346EB"/>
    <w:rsid w:val="0094096A"/>
    <w:rsid w:val="00942195"/>
    <w:rsid w:val="00946753"/>
    <w:rsid w:val="00946AEB"/>
    <w:rsid w:val="00946F75"/>
    <w:rsid w:val="009541CB"/>
    <w:rsid w:val="0095518A"/>
    <w:rsid w:val="009609E1"/>
    <w:rsid w:val="00961DDB"/>
    <w:rsid w:val="00966D61"/>
    <w:rsid w:val="00967B31"/>
    <w:rsid w:val="00970836"/>
    <w:rsid w:val="00971596"/>
    <w:rsid w:val="0098499E"/>
    <w:rsid w:val="00986139"/>
    <w:rsid w:val="009863B6"/>
    <w:rsid w:val="00986C9E"/>
    <w:rsid w:val="00987DDC"/>
    <w:rsid w:val="009951D8"/>
    <w:rsid w:val="009B652D"/>
    <w:rsid w:val="009C2506"/>
    <w:rsid w:val="009C7E95"/>
    <w:rsid w:val="009D1A44"/>
    <w:rsid w:val="009E0F69"/>
    <w:rsid w:val="009E2006"/>
    <w:rsid w:val="009E28A8"/>
    <w:rsid w:val="009E7C1F"/>
    <w:rsid w:val="009F427D"/>
    <w:rsid w:val="00A0553D"/>
    <w:rsid w:val="00A0661B"/>
    <w:rsid w:val="00A11A92"/>
    <w:rsid w:val="00A13B9E"/>
    <w:rsid w:val="00A14F77"/>
    <w:rsid w:val="00A15EF2"/>
    <w:rsid w:val="00A2647B"/>
    <w:rsid w:val="00A43A13"/>
    <w:rsid w:val="00A440B9"/>
    <w:rsid w:val="00A463B4"/>
    <w:rsid w:val="00A467BB"/>
    <w:rsid w:val="00A46CAD"/>
    <w:rsid w:val="00A47F8E"/>
    <w:rsid w:val="00A54840"/>
    <w:rsid w:val="00A55A26"/>
    <w:rsid w:val="00A60299"/>
    <w:rsid w:val="00A73D8A"/>
    <w:rsid w:val="00A80E38"/>
    <w:rsid w:val="00A829E1"/>
    <w:rsid w:val="00A83810"/>
    <w:rsid w:val="00A8726A"/>
    <w:rsid w:val="00A96244"/>
    <w:rsid w:val="00A969AC"/>
    <w:rsid w:val="00A97C80"/>
    <w:rsid w:val="00AA7E2C"/>
    <w:rsid w:val="00AB4784"/>
    <w:rsid w:val="00AC3F45"/>
    <w:rsid w:val="00AC7774"/>
    <w:rsid w:val="00AD0FED"/>
    <w:rsid w:val="00AD2AEB"/>
    <w:rsid w:val="00AD3C15"/>
    <w:rsid w:val="00AD63D4"/>
    <w:rsid w:val="00AE43FF"/>
    <w:rsid w:val="00AE4B79"/>
    <w:rsid w:val="00AE5F20"/>
    <w:rsid w:val="00AF1EC4"/>
    <w:rsid w:val="00AF521C"/>
    <w:rsid w:val="00B00BFA"/>
    <w:rsid w:val="00B03F48"/>
    <w:rsid w:val="00B06ECC"/>
    <w:rsid w:val="00B16272"/>
    <w:rsid w:val="00B20826"/>
    <w:rsid w:val="00B30291"/>
    <w:rsid w:val="00B34128"/>
    <w:rsid w:val="00B41EE9"/>
    <w:rsid w:val="00B457B3"/>
    <w:rsid w:val="00B46631"/>
    <w:rsid w:val="00B638CA"/>
    <w:rsid w:val="00B65AC5"/>
    <w:rsid w:val="00B71314"/>
    <w:rsid w:val="00B71DF0"/>
    <w:rsid w:val="00B737F6"/>
    <w:rsid w:val="00B80B9F"/>
    <w:rsid w:val="00B8117D"/>
    <w:rsid w:val="00B8258B"/>
    <w:rsid w:val="00BA53A8"/>
    <w:rsid w:val="00BA6B00"/>
    <w:rsid w:val="00BB49E4"/>
    <w:rsid w:val="00BC1E88"/>
    <w:rsid w:val="00BC60F9"/>
    <w:rsid w:val="00BC6ECE"/>
    <w:rsid w:val="00BD46B1"/>
    <w:rsid w:val="00BE2573"/>
    <w:rsid w:val="00BE334D"/>
    <w:rsid w:val="00BF220D"/>
    <w:rsid w:val="00BF2AB5"/>
    <w:rsid w:val="00BF2F8A"/>
    <w:rsid w:val="00C018A5"/>
    <w:rsid w:val="00C045ED"/>
    <w:rsid w:val="00C14EA3"/>
    <w:rsid w:val="00C2086A"/>
    <w:rsid w:val="00C228E9"/>
    <w:rsid w:val="00C249F8"/>
    <w:rsid w:val="00C30A28"/>
    <w:rsid w:val="00C3123C"/>
    <w:rsid w:val="00C51861"/>
    <w:rsid w:val="00C57592"/>
    <w:rsid w:val="00C62EB2"/>
    <w:rsid w:val="00C63BFB"/>
    <w:rsid w:val="00C658AA"/>
    <w:rsid w:val="00C671CF"/>
    <w:rsid w:val="00C70F79"/>
    <w:rsid w:val="00C72AB3"/>
    <w:rsid w:val="00C72C02"/>
    <w:rsid w:val="00C75FC5"/>
    <w:rsid w:val="00C81B58"/>
    <w:rsid w:val="00C85CF8"/>
    <w:rsid w:val="00C85ECA"/>
    <w:rsid w:val="00C91956"/>
    <w:rsid w:val="00C964E2"/>
    <w:rsid w:val="00CA6F48"/>
    <w:rsid w:val="00CB56BD"/>
    <w:rsid w:val="00CC24DA"/>
    <w:rsid w:val="00CC4620"/>
    <w:rsid w:val="00CC5EC2"/>
    <w:rsid w:val="00CD3B1B"/>
    <w:rsid w:val="00CD6299"/>
    <w:rsid w:val="00CE1A24"/>
    <w:rsid w:val="00CE567B"/>
    <w:rsid w:val="00CE672B"/>
    <w:rsid w:val="00CE772E"/>
    <w:rsid w:val="00CE7834"/>
    <w:rsid w:val="00CF3789"/>
    <w:rsid w:val="00CF5E0F"/>
    <w:rsid w:val="00CF7EED"/>
    <w:rsid w:val="00D00DCB"/>
    <w:rsid w:val="00D13F1A"/>
    <w:rsid w:val="00D25128"/>
    <w:rsid w:val="00D26654"/>
    <w:rsid w:val="00D3454F"/>
    <w:rsid w:val="00D34C90"/>
    <w:rsid w:val="00D35298"/>
    <w:rsid w:val="00D35EF9"/>
    <w:rsid w:val="00D40A06"/>
    <w:rsid w:val="00D41692"/>
    <w:rsid w:val="00D42AA8"/>
    <w:rsid w:val="00D43EDD"/>
    <w:rsid w:val="00D5529E"/>
    <w:rsid w:val="00D56865"/>
    <w:rsid w:val="00D64472"/>
    <w:rsid w:val="00D64C9C"/>
    <w:rsid w:val="00D657D2"/>
    <w:rsid w:val="00D672AB"/>
    <w:rsid w:val="00D73220"/>
    <w:rsid w:val="00D73503"/>
    <w:rsid w:val="00D76EE0"/>
    <w:rsid w:val="00D83A66"/>
    <w:rsid w:val="00D8609C"/>
    <w:rsid w:val="00D92FF0"/>
    <w:rsid w:val="00DB0AB1"/>
    <w:rsid w:val="00DB643E"/>
    <w:rsid w:val="00DC02E4"/>
    <w:rsid w:val="00DC2F42"/>
    <w:rsid w:val="00DC615D"/>
    <w:rsid w:val="00DC726D"/>
    <w:rsid w:val="00DD2736"/>
    <w:rsid w:val="00DD59FF"/>
    <w:rsid w:val="00DE33B1"/>
    <w:rsid w:val="00DF06D9"/>
    <w:rsid w:val="00DF3AD7"/>
    <w:rsid w:val="00E0762F"/>
    <w:rsid w:val="00E10AB8"/>
    <w:rsid w:val="00E12FEF"/>
    <w:rsid w:val="00E1611F"/>
    <w:rsid w:val="00E247A2"/>
    <w:rsid w:val="00E24CCD"/>
    <w:rsid w:val="00E30935"/>
    <w:rsid w:val="00E314B4"/>
    <w:rsid w:val="00E33330"/>
    <w:rsid w:val="00E33504"/>
    <w:rsid w:val="00E34F04"/>
    <w:rsid w:val="00E35D4E"/>
    <w:rsid w:val="00E40E00"/>
    <w:rsid w:val="00E41F29"/>
    <w:rsid w:val="00E45A7E"/>
    <w:rsid w:val="00E64AFA"/>
    <w:rsid w:val="00E64D04"/>
    <w:rsid w:val="00E65E16"/>
    <w:rsid w:val="00E74A2E"/>
    <w:rsid w:val="00E75E3A"/>
    <w:rsid w:val="00E779A4"/>
    <w:rsid w:val="00E8216E"/>
    <w:rsid w:val="00E825A8"/>
    <w:rsid w:val="00E83326"/>
    <w:rsid w:val="00E86721"/>
    <w:rsid w:val="00E87627"/>
    <w:rsid w:val="00E921CB"/>
    <w:rsid w:val="00E923AE"/>
    <w:rsid w:val="00E96BE1"/>
    <w:rsid w:val="00EB4168"/>
    <w:rsid w:val="00EC6825"/>
    <w:rsid w:val="00ED4227"/>
    <w:rsid w:val="00EE13F5"/>
    <w:rsid w:val="00EE5A58"/>
    <w:rsid w:val="00EE5AC1"/>
    <w:rsid w:val="00EF4924"/>
    <w:rsid w:val="00EF50D7"/>
    <w:rsid w:val="00EF662A"/>
    <w:rsid w:val="00F00C15"/>
    <w:rsid w:val="00F03A37"/>
    <w:rsid w:val="00F1482D"/>
    <w:rsid w:val="00F254FD"/>
    <w:rsid w:val="00F6535F"/>
    <w:rsid w:val="00F7089B"/>
    <w:rsid w:val="00FA0529"/>
    <w:rsid w:val="00FA4E2C"/>
    <w:rsid w:val="00FA7089"/>
    <w:rsid w:val="00FB3CE9"/>
    <w:rsid w:val="00FC139D"/>
    <w:rsid w:val="00FC6FE3"/>
    <w:rsid w:val="00FD1C24"/>
    <w:rsid w:val="00FE4232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601633"/>
  <w15:chartTrackingRefBased/>
  <w15:docId w15:val="{968D68AA-F73D-42C9-995A-E4E94BC7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styleId="Hipercze">
    <w:name w:val="Hyperlink"/>
    <w:uiPriority w:val="99"/>
    <w:semiHidden/>
    <w:unhideWhenUsed/>
    <w:rsid w:val="000320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uguytenbrgq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955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Broniewicz Agnieszka</cp:lastModifiedBy>
  <cp:revision>4</cp:revision>
  <cp:lastPrinted>2020-06-02T11:04:00Z</cp:lastPrinted>
  <dcterms:created xsi:type="dcterms:W3CDTF">2020-06-02T08:04:00Z</dcterms:created>
  <dcterms:modified xsi:type="dcterms:W3CDTF">2020-06-02T11:04:00Z</dcterms:modified>
</cp:coreProperties>
</file>